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271F6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57795698" wp14:editId="64FBF981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319FC678" wp14:editId="492C8AD8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6FAAC7A6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3931E1F7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05BA30FB" w14:textId="2B30476E" w:rsidR="00052198" w:rsidRPr="00350313" w:rsidRDefault="00D8047A" w:rsidP="00052198"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보도 일시</w:t>
            </w:r>
          </w:p>
        </w:tc>
        <w:tc>
          <w:tcPr>
            <w:tcW w:w="8329" w:type="dxa"/>
          </w:tcPr>
          <w:p w14:paraId="52F5C275" w14:textId="58C82873" w:rsidR="00052198" w:rsidRPr="007F6042" w:rsidRDefault="006738F3" w:rsidP="007F6042">
            <w:pPr>
              <w:spacing w:line="400" w:lineRule="exact"/>
              <w:rPr>
                <w:b/>
                <w:color w:val="FF0000"/>
              </w:rPr>
            </w:pPr>
            <w:r w:rsidRPr="00D8047A">
              <w:rPr>
                <w:b/>
                <w:color w:val="EE0000"/>
              </w:rPr>
              <w:t>202</w:t>
            </w:r>
            <w:r w:rsidR="00D8047A">
              <w:rPr>
                <w:rFonts w:hint="eastAsia"/>
                <w:b/>
                <w:color w:val="EE0000"/>
              </w:rPr>
              <w:t>5</w:t>
            </w:r>
            <w:r w:rsidRPr="00D8047A">
              <w:rPr>
                <w:rFonts w:hint="eastAsia"/>
                <w:b/>
                <w:color w:val="EE0000"/>
              </w:rPr>
              <w:t>.</w:t>
            </w:r>
            <w:r w:rsidR="003D511A" w:rsidRPr="00D8047A">
              <w:rPr>
                <w:b/>
                <w:color w:val="EE0000"/>
              </w:rPr>
              <w:t xml:space="preserve"> </w:t>
            </w:r>
            <w:r w:rsidR="00171BEA">
              <w:rPr>
                <w:rFonts w:hint="eastAsia"/>
                <w:b/>
                <w:color w:val="EE0000"/>
              </w:rPr>
              <w:t>1</w:t>
            </w:r>
            <w:r w:rsidR="009911B8">
              <w:rPr>
                <w:rFonts w:hint="eastAsia"/>
                <w:b/>
                <w:color w:val="EE0000"/>
              </w:rPr>
              <w:t>2</w:t>
            </w:r>
            <w:r w:rsidR="00DA125A" w:rsidRPr="00D8047A">
              <w:rPr>
                <w:b/>
                <w:color w:val="EE0000"/>
              </w:rPr>
              <w:t>.</w:t>
            </w:r>
            <w:r w:rsidR="003D511A" w:rsidRPr="00D8047A">
              <w:rPr>
                <w:b/>
                <w:color w:val="EE0000"/>
              </w:rPr>
              <w:t xml:space="preserve"> </w:t>
            </w:r>
            <w:r w:rsidR="009911B8">
              <w:rPr>
                <w:rFonts w:hint="eastAsia"/>
                <w:b/>
                <w:color w:val="EE0000"/>
              </w:rPr>
              <w:t>23</w:t>
            </w:r>
            <w:r w:rsidR="00FA1395" w:rsidRPr="00D8047A">
              <w:rPr>
                <w:rFonts w:hint="eastAsia"/>
                <w:b/>
                <w:color w:val="EE0000"/>
              </w:rPr>
              <w:t>배포</w:t>
            </w:r>
            <w:r w:rsidR="003D511A" w:rsidRPr="00D8047A">
              <w:rPr>
                <w:rFonts w:hint="eastAsia"/>
                <w:b/>
                <w:color w:val="EE0000"/>
              </w:rPr>
              <w:t xml:space="preserve"> 시부터</w:t>
            </w:r>
          </w:p>
        </w:tc>
      </w:tr>
      <w:tr w:rsidR="00052198" w14:paraId="49CFB34A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49B683F1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1C2EC887" w14:textId="1F7F251D" w:rsidR="00A66AA3" w:rsidRPr="00246258" w:rsidRDefault="00F34563" w:rsidP="00246258">
            <w:pPr>
              <w:wordWrap/>
              <w:spacing w:line="400" w:lineRule="exact"/>
              <w:rPr>
                <w:b/>
              </w:rPr>
            </w:pPr>
            <w:r>
              <w:rPr>
                <w:rFonts w:hint="eastAsia"/>
                <w:b/>
              </w:rPr>
              <w:t>LS전선 안양 본사 전경</w:t>
            </w:r>
          </w:p>
        </w:tc>
      </w:tr>
      <w:tr w:rsidR="003D511A" w14:paraId="32EA6210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401E0C54" w14:textId="77777777" w:rsidR="003D511A" w:rsidRPr="00350313" w:rsidRDefault="003D511A" w:rsidP="003D511A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5BCBC250" w14:textId="077E5B58" w:rsidR="003D511A" w:rsidRDefault="003D511A" w:rsidP="003D511A">
            <w:pPr>
              <w:spacing w:line="400" w:lineRule="exact"/>
              <w:rPr>
                <w:b/>
                <w:color w:val="FF0000"/>
              </w:rPr>
            </w:pPr>
            <w:r>
              <w:rPr>
                <w:rFonts w:hint="eastAsia"/>
                <w:b/>
                <w:w w:val="90"/>
              </w:rPr>
              <w:t xml:space="preserve">강철 </w:t>
            </w:r>
            <w:r w:rsidR="00B941BD">
              <w:rPr>
                <w:rFonts w:hint="eastAsia"/>
                <w:b/>
                <w:w w:val="90"/>
              </w:rPr>
              <w:t>팀</w:t>
            </w:r>
            <w:r>
              <w:rPr>
                <w:rFonts w:hint="eastAsia"/>
                <w:b/>
                <w:w w:val="90"/>
              </w:rPr>
              <w:t>장</w:t>
            </w:r>
            <w:r w:rsidRPr="00201949">
              <w:rPr>
                <w:b/>
                <w:w w:val="90"/>
              </w:rPr>
              <w:t>(010-</w:t>
            </w:r>
            <w:r>
              <w:rPr>
                <w:b/>
                <w:w w:val="90"/>
              </w:rPr>
              <w:t>9447</w:t>
            </w:r>
            <w:r w:rsidRPr="00201949">
              <w:rPr>
                <w:b/>
                <w:w w:val="90"/>
              </w:rPr>
              <w:t>-</w:t>
            </w:r>
            <w:r>
              <w:rPr>
                <w:b/>
                <w:w w:val="90"/>
              </w:rPr>
              <w:t>7079</w:t>
            </w:r>
            <w:r w:rsidRPr="00201949">
              <w:rPr>
                <w:b/>
                <w:w w:val="90"/>
              </w:rPr>
              <w:t xml:space="preserve">, </w:t>
            </w:r>
            <w:hyperlink r:id="rId9" w:history="1">
              <w:r w:rsidRPr="00E245D8">
                <w:rPr>
                  <w:rStyle w:val="a3"/>
                  <w:b/>
                  <w:w w:val="90"/>
                </w:rPr>
                <w:t>ckang@</w:t>
              </w:r>
              <w:r w:rsidRPr="00E245D8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Pr="00201949">
              <w:rPr>
                <w:rFonts w:hint="eastAsia"/>
                <w:b/>
                <w:w w:val="90"/>
              </w:rPr>
              <w:t>)</w:t>
            </w:r>
            <w:r w:rsidRPr="00201949">
              <w:rPr>
                <w:b/>
                <w:w w:val="90"/>
              </w:rPr>
              <w:t xml:space="preserve"> / </w:t>
            </w:r>
            <w:r w:rsidRPr="00201949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Pr="00201949">
                <w:rPr>
                  <w:rStyle w:val="a3"/>
                  <w:b/>
                  <w:w w:val="90"/>
                </w:rPr>
                <w:t>http://</w:t>
              </w:r>
              <w:r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Pr="00201949">
              <w:rPr>
                <w:b/>
                <w:w w:val="90"/>
              </w:rPr>
              <w:t>)</w:t>
            </w:r>
          </w:p>
        </w:tc>
      </w:tr>
      <w:tr w:rsidR="003D511A" w:rsidRPr="00111FA0" w14:paraId="1B15AE99" w14:textId="77777777" w:rsidTr="00167D5D">
        <w:trPr>
          <w:trHeight w:val="12265"/>
        </w:trPr>
        <w:tc>
          <w:tcPr>
            <w:tcW w:w="9742" w:type="dxa"/>
            <w:gridSpan w:val="2"/>
          </w:tcPr>
          <w:p w14:paraId="64C0C1F9" w14:textId="77777777" w:rsidR="003D511A" w:rsidRPr="0087016A" w:rsidRDefault="003D511A" w:rsidP="003D511A">
            <w:pPr>
              <w:wordWrap/>
              <w:spacing w:line="180" w:lineRule="atLeast"/>
              <w:rPr>
                <w:snapToGrid w:val="0"/>
              </w:rPr>
            </w:pPr>
          </w:p>
          <w:p w14:paraId="485798B3" w14:textId="7977C2E6" w:rsidR="00306C6A" w:rsidRPr="005266F4" w:rsidRDefault="00306C6A" w:rsidP="004236DE">
            <w:pPr>
              <w:wordWrap/>
              <w:spacing w:line="480" w:lineRule="exact"/>
              <w:jc w:val="center"/>
              <w:rPr>
                <w:b/>
                <w:sz w:val="44"/>
                <w:szCs w:val="44"/>
                <w:shd w:val="pct15" w:color="auto" w:fill="FFFFFF"/>
              </w:rPr>
            </w:pPr>
            <w:bookmarkStart w:id="0" w:name="_Hlk130310741"/>
            <w:r w:rsidRPr="005266F4">
              <w:rPr>
                <w:b/>
                <w:sz w:val="44"/>
                <w:szCs w:val="44"/>
                <w:shd w:val="pct15" w:color="auto" w:fill="FFFFFF"/>
              </w:rPr>
              <w:t>LS전선, 케이스톤파트너스 풋옵션 소송에 반소</w:t>
            </w:r>
          </w:p>
          <w:p w14:paraId="0758782F" w14:textId="17D65373" w:rsidR="004236DE" w:rsidRPr="005266F4" w:rsidRDefault="004236DE" w:rsidP="00E05429">
            <w:pPr>
              <w:wordWrap/>
              <w:spacing w:line="480" w:lineRule="exact"/>
              <w:ind w:firstLineChars="300" w:firstLine="825"/>
              <w:jc w:val="left"/>
              <w:rPr>
                <w:rFonts w:cs="돋움"/>
                <w:b/>
                <w:bCs/>
                <w:sz w:val="30"/>
                <w:szCs w:val="30"/>
              </w:rPr>
            </w:pPr>
            <w:r w:rsidRPr="00E05429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5A693E" w:rsidRPr="005266F4">
              <w:rPr>
                <w:rFonts w:cs="돋움" w:hint="eastAsia"/>
                <w:b/>
                <w:sz w:val="30"/>
                <w:szCs w:val="30"/>
              </w:rPr>
              <w:t xml:space="preserve">법적 근거 없는 </w:t>
            </w:r>
            <w:r w:rsidR="00795EA1" w:rsidRPr="005266F4">
              <w:rPr>
                <w:rFonts w:cs="돋움"/>
                <w:b/>
                <w:bCs/>
                <w:sz w:val="30"/>
                <w:szCs w:val="30"/>
              </w:rPr>
              <w:t>FI 과도한 수익 요구에 법적 대응</w:t>
            </w:r>
            <w:r w:rsidR="00F46E24" w:rsidRPr="005266F4">
              <w:rPr>
                <w:rFonts w:cs="돋움" w:hint="eastAsia"/>
                <w:b/>
                <w:bCs/>
                <w:sz w:val="30"/>
                <w:szCs w:val="30"/>
              </w:rPr>
              <w:t xml:space="preserve"> </w:t>
            </w:r>
          </w:p>
          <w:p w14:paraId="5BC2DB8C" w14:textId="1DDEB815" w:rsidR="00AC5E64" w:rsidRPr="00E05429" w:rsidRDefault="00FF767D" w:rsidP="00E05429">
            <w:pPr>
              <w:wordWrap/>
              <w:spacing w:line="480" w:lineRule="exact"/>
              <w:ind w:firstLineChars="300" w:firstLine="825"/>
              <w:rPr>
                <w:rFonts w:cs="돋움"/>
                <w:b/>
                <w:sz w:val="30"/>
                <w:szCs w:val="30"/>
              </w:rPr>
            </w:pPr>
            <w:r w:rsidRPr="00E05429">
              <w:rPr>
                <w:rFonts w:cs="돋움" w:hint="eastAsia"/>
                <w:b/>
                <w:sz w:val="30"/>
                <w:szCs w:val="30"/>
              </w:rPr>
              <w:t>■</w:t>
            </w:r>
            <w:r w:rsidR="00795EA1" w:rsidRPr="00E05429">
              <w:rPr>
                <w:rFonts w:cs="돋움" w:hint="eastAsia"/>
                <w:b/>
                <w:sz w:val="30"/>
                <w:szCs w:val="30"/>
              </w:rPr>
              <w:t xml:space="preserve"> </w:t>
            </w:r>
            <w:r w:rsidR="00F46E24" w:rsidRPr="00E05429">
              <w:rPr>
                <w:rFonts w:cs="돋움" w:hint="eastAsia"/>
                <w:b/>
                <w:sz w:val="30"/>
                <w:szCs w:val="30"/>
              </w:rPr>
              <w:t xml:space="preserve">의무보유확약 미이행, </w:t>
            </w:r>
            <w:r w:rsidR="00F46E24" w:rsidRPr="00E05429">
              <w:rPr>
                <w:rFonts w:cs="돋움"/>
                <w:b/>
                <w:sz w:val="30"/>
                <w:szCs w:val="30"/>
              </w:rPr>
              <w:t>“</w:t>
            </w:r>
            <w:r w:rsidR="00F46E24" w:rsidRPr="00E05429">
              <w:rPr>
                <w:rFonts w:cs="돋움" w:hint="eastAsia"/>
                <w:b/>
                <w:sz w:val="30"/>
                <w:szCs w:val="30"/>
              </w:rPr>
              <w:t>상장 무산 책임은 케이스톤에 있어</w:t>
            </w:r>
            <w:r w:rsidR="00F46E24" w:rsidRPr="00E05429">
              <w:rPr>
                <w:rFonts w:cs="돋움"/>
                <w:b/>
                <w:sz w:val="30"/>
                <w:szCs w:val="30"/>
              </w:rPr>
              <w:t>”</w:t>
            </w:r>
            <w:r w:rsidR="00795EA1" w:rsidRPr="00E05429">
              <w:rPr>
                <w:rFonts w:cs="돋움" w:hint="eastAsia"/>
                <w:b/>
                <w:sz w:val="30"/>
                <w:szCs w:val="30"/>
              </w:rPr>
              <w:t xml:space="preserve"> </w:t>
            </w:r>
          </w:p>
          <w:p w14:paraId="56D98E79" w14:textId="1B13FDAB" w:rsidR="00FF1D46" w:rsidRPr="00E05429" w:rsidRDefault="00306C6A" w:rsidP="00E05429">
            <w:pPr>
              <w:wordWrap/>
              <w:spacing w:line="480" w:lineRule="exact"/>
              <w:ind w:firstLineChars="300" w:firstLine="825"/>
              <w:jc w:val="left"/>
              <w:rPr>
                <w:rFonts w:cs="돋움"/>
                <w:b/>
                <w:sz w:val="30"/>
                <w:szCs w:val="30"/>
              </w:rPr>
            </w:pPr>
            <w:r w:rsidRPr="00E05429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FA5899" w:rsidRPr="00E05429">
              <w:rPr>
                <w:rFonts w:cs="돋움"/>
                <w:b/>
                <w:bCs/>
                <w:sz w:val="30"/>
                <w:szCs w:val="30"/>
              </w:rPr>
              <w:t>우선매수협의권 승락으로</w:t>
            </w:r>
            <w:r w:rsidR="00F46E24" w:rsidRPr="00E05429">
              <w:rPr>
                <w:rFonts w:cs="돋움" w:hint="eastAsia"/>
                <w:b/>
                <w:bCs/>
                <w:sz w:val="30"/>
                <w:szCs w:val="30"/>
              </w:rPr>
              <w:t>,</w:t>
            </w:r>
            <w:r w:rsidR="00FA5899" w:rsidRPr="00E05429">
              <w:rPr>
                <w:rFonts w:cs="돋움" w:hint="eastAsia"/>
                <w:b/>
                <w:bCs/>
                <w:sz w:val="30"/>
                <w:szCs w:val="30"/>
              </w:rPr>
              <w:t xml:space="preserve"> </w:t>
            </w:r>
            <w:r w:rsidR="00FA5899" w:rsidRPr="00E05429">
              <w:rPr>
                <w:rFonts w:cs="돋움"/>
                <w:b/>
                <w:bCs/>
                <w:sz w:val="30"/>
                <w:szCs w:val="30"/>
              </w:rPr>
              <w:t>풋옵션 채무 부존재</w:t>
            </w:r>
            <w:r w:rsidR="00FA5899" w:rsidRPr="00E05429">
              <w:rPr>
                <w:rFonts w:cs="돋움" w:hint="eastAsia"/>
                <w:b/>
                <w:bCs/>
                <w:sz w:val="30"/>
                <w:szCs w:val="30"/>
              </w:rPr>
              <w:t xml:space="preserve"> </w:t>
            </w:r>
            <w:r w:rsidR="00FA5899" w:rsidRPr="00E05429">
              <w:rPr>
                <w:rFonts w:cs="돋움"/>
                <w:b/>
                <w:bCs/>
                <w:sz w:val="30"/>
                <w:szCs w:val="30"/>
              </w:rPr>
              <w:t>청구</w:t>
            </w:r>
          </w:p>
          <w:bookmarkEnd w:id="0"/>
          <w:p w14:paraId="48E840BA" w14:textId="77777777" w:rsidR="006B16F2" w:rsidRPr="00800113" w:rsidRDefault="006B16F2" w:rsidP="006B16F2">
            <w:pPr>
              <w:wordWrap/>
              <w:spacing w:line="380" w:lineRule="exact"/>
              <w:rPr>
                <w:rFonts w:asciiTheme="minorHAnsi" w:eastAsiaTheme="minorHAnsi" w:hAnsiTheme="minorHAnsi"/>
                <w:bCs/>
                <w:snapToGrid w:val="0"/>
              </w:rPr>
            </w:pPr>
          </w:p>
          <w:p w14:paraId="0CDFA5BA" w14:textId="15873800" w:rsidR="00363047" w:rsidRPr="005266F4" w:rsidRDefault="00363047" w:rsidP="00F34563">
            <w:pPr>
              <w:wordWrap/>
              <w:spacing w:line="330" w:lineRule="exact"/>
              <w:rPr>
                <w:rFonts w:asciiTheme="minorHAnsi" w:eastAsiaTheme="minorHAnsi" w:hAnsiTheme="minorHAnsi" w:cs="+mn-cs"/>
                <w:bCs/>
                <w:kern w:val="24"/>
              </w:rPr>
            </w:pPr>
            <w:r w:rsidRPr="005266F4">
              <w:rPr>
                <w:rFonts w:asciiTheme="minorHAnsi" w:eastAsiaTheme="minorHAnsi" w:hAnsiTheme="minorHAnsi" w:cs="+mn-cs"/>
                <w:bCs/>
                <w:kern w:val="24"/>
              </w:rPr>
              <w:t>LS전선은 사모펀드 케이스톤파트너스가 제기한 LS이브이코리아(이하 LSEVK) 풋옵션(매수청구권) 이행 소송과 관련해, 투자 계약상 권리·의무를 명확히 하기 위해 반소를 제기했다고 23일 밝혔다.</w:t>
            </w:r>
          </w:p>
          <w:p w14:paraId="6103588E" w14:textId="77777777" w:rsidR="00363047" w:rsidRPr="005266F4" w:rsidRDefault="00363047" w:rsidP="00F34563">
            <w:pPr>
              <w:wordWrap/>
              <w:spacing w:line="330" w:lineRule="exact"/>
              <w:rPr>
                <w:rFonts w:asciiTheme="minorHAnsi" w:eastAsiaTheme="minorHAnsi" w:hAnsiTheme="minorHAnsi" w:cs="+mn-cs"/>
                <w:bCs/>
                <w:kern w:val="24"/>
              </w:rPr>
            </w:pPr>
          </w:p>
          <w:p w14:paraId="3E8F6B10" w14:textId="299EB904" w:rsidR="00363047" w:rsidRPr="005266F4" w:rsidRDefault="00363047" w:rsidP="00F34563">
            <w:pPr>
              <w:wordWrap/>
              <w:spacing w:line="330" w:lineRule="exact"/>
              <w:rPr>
                <w:rFonts w:asciiTheme="minorHAnsi" w:eastAsiaTheme="minorHAnsi" w:hAnsiTheme="minorHAnsi" w:cs="+mn-cs"/>
                <w:bCs/>
                <w:kern w:val="24"/>
              </w:rPr>
            </w:pPr>
            <w:r w:rsidRPr="005266F4">
              <w:rPr>
                <w:rFonts w:asciiTheme="minorHAnsi" w:eastAsiaTheme="minorHAnsi" w:hAnsiTheme="minorHAnsi" w:cs="+mn-cs"/>
                <w:bCs/>
                <w:kern w:val="24"/>
              </w:rPr>
              <w:t xml:space="preserve">이번 반소는 LSEVK 투자 유치와 상장 추진 과정에서 </w:t>
            </w:r>
            <w:r w:rsidR="00167D5D" w:rsidRPr="005266F4">
              <w:rPr>
                <w:rFonts w:asciiTheme="minorHAnsi" w:eastAsiaTheme="minorHAnsi" w:hAnsiTheme="minorHAnsi" w:cs="+mn-cs"/>
                <w:bCs/>
                <w:kern w:val="24"/>
              </w:rPr>
              <w:t>‘</w:t>
            </w:r>
            <w:r w:rsidR="004236DE" w:rsidRPr="005266F4">
              <w:rPr>
                <w:rFonts w:asciiTheme="minorHAnsi" w:eastAsiaTheme="minorHAnsi" w:hAnsiTheme="minorHAnsi" w:cs="+mn-cs"/>
                <w:bCs/>
                <w:kern w:val="24"/>
              </w:rPr>
              <w:t>상장</w:t>
            </w:r>
            <w:r w:rsidR="004236DE"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 xml:space="preserve"> </w:t>
            </w:r>
            <w:r w:rsidR="004236DE" w:rsidRPr="005266F4">
              <w:rPr>
                <w:rFonts w:asciiTheme="minorHAnsi" w:eastAsiaTheme="minorHAnsi" w:hAnsiTheme="minorHAnsi" w:cs="+mn-cs"/>
                <w:bCs/>
                <w:kern w:val="24"/>
              </w:rPr>
              <w:t>무산</w:t>
            </w:r>
            <w:r w:rsidR="005A693E"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>에 대한 LS전선의 책임 부존재</w:t>
            </w:r>
            <w:r w:rsidR="00B53EA5">
              <w:rPr>
                <w:rFonts w:asciiTheme="minorHAnsi" w:eastAsiaTheme="minorHAnsi" w:hAnsiTheme="minorHAnsi" w:cs="+mn-cs"/>
                <w:bCs/>
                <w:kern w:val="24"/>
              </w:rPr>
              <w:t>’</w:t>
            </w:r>
            <w:r w:rsidR="005A693E"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 xml:space="preserve"> 및 그에 따른</w:t>
            </w:r>
            <w:r w:rsidR="004236DE"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 xml:space="preserve"> </w:t>
            </w:r>
            <w:r w:rsidR="005A693E" w:rsidRPr="005266F4">
              <w:rPr>
                <w:rFonts w:asciiTheme="minorHAnsi" w:eastAsiaTheme="minorHAnsi" w:hAnsiTheme="minorHAnsi" w:cs="+mn-cs"/>
                <w:bCs/>
                <w:kern w:val="24"/>
              </w:rPr>
              <w:t>‘</w:t>
            </w:r>
            <w:r w:rsidRPr="005266F4">
              <w:rPr>
                <w:rFonts w:asciiTheme="minorHAnsi" w:eastAsiaTheme="minorHAnsi" w:hAnsiTheme="minorHAnsi" w:cs="+mn-cs"/>
                <w:bCs/>
                <w:kern w:val="24"/>
              </w:rPr>
              <w:t>풋옵션 채</w:t>
            </w:r>
            <w:r w:rsidR="004236DE"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>무</w:t>
            </w:r>
            <w:r w:rsidRPr="005266F4">
              <w:rPr>
                <w:rFonts w:asciiTheme="minorHAnsi" w:eastAsiaTheme="minorHAnsi" w:hAnsiTheme="minorHAnsi" w:cs="+mn-cs"/>
                <w:bCs/>
                <w:kern w:val="24"/>
              </w:rPr>
              <w:t xml:space="preserve"> </w:t>
            </w:r>
            <w:r w:rsidR="004236DE"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>부존재</w:t>
            </w:r>
            <w:r w:rsidR="00167D5D" w:rsidRPr="005266F4">
              <w:rPr>
                <w:rFonts w:asciiTheme="minorHAnsi" w:eastAsiaTheme="minorHAnsi" w:hAnsiTheme="minorHAnsi" w:cs="+mn-cs"/>
                <w:bCs/>
                <w:kern w:val="24"/>
              </w:rPr>
              <w:t>’</w:t>
            </w:r>
            <w:r w:rsidR="005A693E"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>의 확인을 구하는</w:t>
            </w:r>
            <w:r w:rsidR="004236DE"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 xml:space="preserve"> 소송이다. </w:t>
            </w:r>
          </w:p>
          <w:p w14:paraId="51CCA4AE" w14:textId="77777777" w:rsidR="00363047" w:rsidRPr="005266F4" w:rsidRDefault="00363047" w:rsidP="00F34563">
            <w:pPr>
              <w:wordWrap/>
              <w:spacing w:line="330" w:lineRule="exact"/>
              <w:rPr>
                <w:rFonts w:asciiTheme="minorHAnsi" w:eastAsiaTheme="minorHAnsi" w:hAnsiTheme="minorHAnsi" w:cs="+mn-cs"/>
                <w:bCs/>
                <w:kern w:val="24"/>
              </w:rPr>
            </w:pPr>
          </w:p>
          <w:p w14:paraId="24A0754E" w14:textId="77777777" w:rsidR="00412CA4" w:rsidRPr="005266F4" w:rsidRDefault="004236DE" w:rsidP="00F34563">
            <w:pPr>
              <w:wordWrap/>
              <w:spacing w:line="330" w:lineRule="exact"/>
              <w:rPr>
                <w:rFonts w:asciiTheme="minorHAnsi" w:eastAsiaTheme="minorHAnsi" w:hAnsiTheme="minorHAnsi" w:cs="+mn-cs"/>
                <w:bCs/>
                <w:kern w:val="24"/>
              </w:rPr>
            </w:pPr>
            <w:r w:rsidRPr="005266F4">
              <w:rPr>
                <w:rFonts w:asciiTheme="minorHAnsi" w:eastAsiaTheme="minorHAnsi" w:hAnsiTheme="minorHAnsi" w:cs="+mn-cs"/>
                <w:bCs/>
                <w:kern w:val="24"/>
              </w:rPr>
              <w:t>케이스톤파트너스는 2020년</w:t>
            </w:r>
            <w:r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 xml:space="preserve">부터 LS전선의 </w:t>
            </w:r>
            <w:r w:rsidR="00F3102F" w:rsidRPr="005266F4">
              <w:rPr>
                <w:rFonts w:asciiTheme="minorHAnsi" w:eastAsiaTheme="minorHAnsi" w:hAnsiTheme="minorHAnsi" w:cs="+mn-cs"/>
                <w:bCs/>
                <w:kern w:val="24"/>
              </w:rPr>
              <w:t>전기차 부품 사업</w:t>
            </w:r>
            <w:r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 xml:space="preserve">에 투자를 해 왔으며, LSEVK의 </w:t>
            </w:r>
            <w:r w:rsidR="00F3102F" w:rsidRPr="005266F4">
              <w:rPr>
                <w:rFonts w:asciiTheme="minorHAnsi" w:eastAsiaTheme="minorHAnsi" w:hAnsiTheme="minorHAnsi" w:cs="+mn-cs"/>
                <w:bCs/>
                <w:kern w:val="24"/>
              </w:rPr>
              <w:t xml:space="preserve">지분 16%를 보유해 왔다. </w:t>
            </w:r>
          </w:p>
          <w:p w14:paraId="18A8E81D" w14:textId="77777777" w:rsidR="00412CA4" w:rsidRPr="005266F4" w:rsidRDefault="00412CA4" w:rsidP="00F34563">
            <w:pPr>
              <w:wordWrap/>
              <w:spacing w:line="330" w:lineRule="exact"/>
              <w:rPr>
                <w:rFonts w:asciiTheme="minorHAnsi" w:eastAsiaTheme="minorHAnsi" w:hAnsiTheme="minorHAnsi" w:cs="+mn-cs"/>
                <w:bCs/>
                <w:kern w:val="24"/>
              </w:rPr>
            </w:pPr>
          </w:p>
          <w:p w14:paraId="544FE0E6" w14:textId="13E4D84F" w:rsidR="00F3102F" w:rsidRPr="005266F4" w:rsidRDefault="00F3102F" w:rsidP="00F34563">
            <w:pPr>
              <w:wordWrap/>
              <w:spacing w:line="330" w:lineRule="exact"/>
              <w:rPr>
                <w:rFonts w:asciiTheme="minorHAnsi" w:eastAsiaTheme="minorHAnsi" w:hAnsiTheme="minorHAnsi" w:cs="+mn-cs"/>
                <w:bCs/>
                <w:kern w:val="24"/>
              </w:rPr>
            </w:pPr>
            <w:r w:rsidRPr="005266F4">
              <w:rPr>
                <w:rFonts w:asciiTheme="minorHAnsi" w:eastAsiaTheme="minorHAnsi" w:hAnsiTheme="minorHAnsi" w:cs="+mn-cs"/>
                <w:bCs/>
                <w:kern w:val="24"/>
              </w:rPr>
              <w:t>투자 계약에는 상장 추진 협조 의무</w:t>
            </w:r>
            <w:r w:rsidR="00412CA4"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 xml:space="preserve">, </w:t>
            </w:r>
            <w:r w:rsidRPr="005266F4">
              <w:rPr>
                <w:rFonts w:asciiTheme="minorHAnsi" w:eastAsiaTheme="minorHAnsi" w:hAnsiTheme="minorHAnsi" w:cs="+mn-cs"/>
                <w:bCs/>
                <w:kern w:val="24"/>
              </w:rPr>
              <w:t>상장 무산 시 제한적으로 행사 가능한 풋옵션(IRR 15%)</w:t>
            </w:r>
            <w:r w:rsidR="00412CA4"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>,</w:t>
            </w:r>
            <w:r w:rsidRPr="005266F4">
              <w:rPr>
                <w:rFonts w:asciiTheme="minorHAnsi" w:eastAsiaTheme="minorHAnsi" w:hAnsiTheme="minorHAnsi" w:cs="+mn-cs"/>
                <w:bCs/>
                <w:kern w:val="24"/>
              </w:rPr>
              <w:t xml:space="preserve"> </w:t>
            </w:r>
            <w:r w:rsidR="00412CA4"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 xml:space="preserve">케이스톤파트너스의 공동매각권에 대응하는 </w:t>
            </w:r>
            <w:r w:rsidRPr="005266F4">
              <w:rPr>
                <w:rFonts w:asciiTheme="minorHAnsi" w:eastAsiaTheme="minorHAnsi" w:hAnsiTheme="minorHAnsi" w:cs="+mn-cs"/>
                <w:bCs/>
                <w:kern w:val="24"/>
              </w:rPr>
              <w:t xml:space="preserve">LS전선의 </w:t>
            </w:r>
            <w:r w:rsidR="004236DE" w:rsidRPr="005266F4">
              <w:rPr>
                <w:rFonts w:asciiTheme="minorHAnsi" w:eastAsiaTheme="minorHAnsi" w:hAnsiTheme="minorHAnsi" w:cs="+mn-cs"/>
                <w:bCs/>
                <w:kern w:val="24"/>
              </w:rPr>
              <w:t>우선매수협의권</w:t>
            </w:r>
            <w:r w:rsidRPr="005266F4">
              <w:rPr>
                <w:rFonts w:asciiTheme="minorHAnsi" w:eastAsiaTheme="minorHAnsi" w:hAnsiTheme="minorHAnsi" w:cs="+mn-cs"/>
                <w:bCs/>
                <w:kern w:val="24"/>
              </w:rPr>
              <w:t>(IRR 4%)이 포함돼 있다.</w:t>
            </w:r>
          </w:p>
          <w:p w14:paraId="5F5E69DE" w14:textId="77777777" w:rsidR="00F3102F" w:rsidRPr="005266F4" w:rsidRDefault="00F3102F" w:rsidP="00F34563">
            <w:pPr>
              <w:wordWrap/>
              <w:spacing w:line="330" w:lineRule="exact"/>
              <w:rPr>
                <w:rFonts w:asciiTheme="minorHAnsi" w:eastAsiaTheme="minorHAnsi" w:hAnsiTheme="minorHAnsi" w:cs="+mn-cs"/>
                <w:bCs/>
                <w:kern w:val="24"/>
              </w:rPr>
            </w:pPr>
          </w:p>
          <w:p w14:paraId="55081024" w14:textId="767584A8" w:rsidR="00F3102F" w:rsidRPr="005266F4" w:rsidRDefault="00F3102F" w:rsidP="00F34563">
            <w:pPr>
              <w:wordWrap/>
              <w:spacing w:line="330" w:lineRule="exact"/>
              <w:rPr>
                <w:rFonts w:asciiTheme="minorHAnsi" w:eastAsiaTheme="minorHAnsi" w:hAnsiTheme="minorHAnsi" w:cs="+mn-cs"/>
                <w:bCs/>
                <w:kern w:val="24"/>
              </w:rPr>
            </w:pPr>
            <w:r w:rsidRPr="005266F4">
              <w:rPr>
                <w:rFonts w:asciiTheme="minorHAnsi" w:eastAsiaTheme="minorHAnsi" w:hAnsiTheme="minorHAnsi" w:cs="+mn-cs"/>
                <w:bCs/>
                <w:kern w:val="24"/>
              </w:rPr>
              <w:t>LSEVK는 2024년 9월 코스닥 상장을 목표로 예비심사를 진행했으나, 심사</w:t>
            </w:r>
            <w:r w:rsidR="00FE2208"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 xml:space="preserve"> </w:t>
            </w:r>
            <w:r w:rsidRPr="005266F4">
              <w:rPr>
                <w:rFonts w:asciiTheme="minorHAnsi" w:eastAsiaTheme="minorHAnsi" w:hAnsiTheme="minorHAnsi" w:cs="+mn-cs"/>
                <w:bCs/>
                <w:kern w:val="24"/>
              </w:rPr>
              <w:t>과정에서 케이스톤파트너스가 의무보유확약을 이행하지 않아 신청이 반려되면서 상장 절차가 중단됐다.</w:t>
            </w:r>
          </w:p>
          <w:p w14:paraId="4FB09B99" w14:textId="77777777" w:rsidR="00F3102F" w:rsidRPr="005266F4" w:rsidRDefault="00F3102F" w:rsidP="00F34563">
            <w:pPr>
              <w:wordWrap/>
              <w:spacing w:line="330" w:lineRule="exact"/>
              <w:rPr>
                <w:rFonts w:asciiTheme="minorHAnsi" w:eastAsiaTheme="minorHAnsi" w:hAnsiTheme="minorHAnsi" w:cs="+mn-cs"/>
                <w:bCs/>
                <w:kern w:val="24"/>
              </w:rPr>
            </w:pPr>
          </w:p>
          <w:p w14:paraId="31600687" w14:textId="60516E8E" w:rsidR="00F3102F" w:rsidRPr="005266F4" w:rsidRDefault="00F3102F" w:rsidP="00F34563">
            <w:pPr>
              <w:wordWrap/>
              <w:spacing w:line="330" w:lineRule="exact"/>
              <w:rPr>
                <w:rFonts w:asciiTheme="minorHAnsi" w:eastAsiaTheme="minorHAnsi" w:hAnsiTheme="minorHAnsi" w:cs="+mn-cs"/>
                <w:bCs/>
                <w:kern w:val="24"/>
              </w:rPr>
            </w:pPr>
            <w:r w:rsidRPr="005266F4">
              <w:rPr>
                <w:rFonts w:asciiTheme="minorHAnsi" w:eastAsiaTheme="minorHAnsi" w:hAnsiTheme="minorHAnsi" w:cs="+mn-cs"/>
                <w:bCs/>
                <w:kern w:val="24"/>
              </w:rPr>
              <w:t>지난 10월 케이스톤파트너스는 LS전선을 상대로 투자원금 400억 원에 연</w:t>
            </w:r>
            <w:r w:rsidR="00412CA4"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 xml:space="preserve">복리 </w:t>
            </w:r>
            <w:r w:rsidRPr="005266F4">
              <w:rPr>
                <w:rFonts w:asciiTheme="minorHAnsi" w:eastAsiaTheme="minorHAnsi" w:hAnsiTheme="minorHAnsi" w:cs="+mn-cs"/>
                <w:bCs/>
                <w:kern w:val="24"/>
              </w:rPr>
              <w:t>15%를 적용한 약 759억 원 규모의 풋옵션 이</w:t>
            </w:r>
            <w:r w:rsidR="00412CA4"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>행</w:t>
            </w:r>
            <w:r w:rsidRPr="005266F4">
              <w:rPr>
                <w:rFonts w:asciiTheme="minorHAnsi" w:eastAsiaTheme="minorHAnsi" w:hAnsiTheme="minorHAnsi" w:cs="+mn-cs"/>
                <w:bCs/>
                <w:kern w:val="24"/>
              </w:rPr>
              <w:t xml:space="preserve"> 소송을 제기했으나, LS전선은 </w:t>
            </w:r>
            <w:r w:rsidR="00412CA4"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 xml:space="preserve">풋옵션 </w:t>
            </w:r>
            <w:r w:rsidRPr="005266F4">
              <w:rPr>
                <w:rFonts w:asciiTheme="minorHAnsi" w:eastAsiaTheme="minorHAnsi" w:hAnsiTheme="minorHAnsi" w:cs="+mn-cs"/>
                <w:bCs/>
                <w:kern w:val="24"/>
              </w:rPr>
              <w:t>행사 요건에 해당하지 않는다는 입장이다.</w:t>
            </w:r>
            <w:r w:rsidR="00D23876"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 xml:space="preserve"> </w:t>
            </w:r>
          </w:p>
          <w:p w14:paraId="635115C7" w14:textId="77777777" w:rsidR="00F3102F" w:rsidRPr="005266F4" w:rsidRDefault="00F3102F" w:rsidP="00F34563">
            <w:pPr>
              <w:wordWrap/>
              <w:spacing w:line="330" w:lineRule="exact"/>
              <w:rPr>
                <w:rFonts w:asciiTheme="minorHAnsi" w:eastAsiaTheme="minorHAnsi" w:hAnsiTheme="minorHAnsi" w:cs="+mn-cs"/>
                <w:bCs/>
                <w:kern w:val="24"/>
              </w:rPr>
            </w:pPr>
          </w:p>
          <w:p w14:paraId="4BE72D87" w14:textId="23DEF3FA" w:rsidR="00F3102F" w:rsidRPr="005266F4" w:rsidRDefault="00F3102F" w:rsidP="00F34563">
            <w:pPr>
              <w:wordWrap/>
              <w:spacing w:line="330" w:lineRule="exact"/>
              <w:rPr>
                <w:rFonts w:asciiTheme="minorHAnsi" w:eastAsiaTheme="minorHAnsi" w:hAnsiTheme="minorHAnsi" w:cs="+mn-cs"/>
                <w:bCs/>
                <w:kern w:val="24"/>
              </w:rPr>
            </w:pPr>
            <w:r w:rsidRPr="005266F4">
              <w:rPr>
                <w:rFonts w:asciiTheme="minorHAnsi" w:eastAsiaTheme="minorHAnsi" w:hAnsiTheme="minorHAnsi" w:cs="+mn-cs"/>
                <w:bCs/>
                <w:kern w:val="24"/>
              </w:rPr>
              <w:t>LS전선은 “예상 공모가가 적격상장 기준에 미치지 못했음에도</w:t>
            </w:r>
            <w:r w:rsidR="00D23876"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>,</w:t>
            </w:r>
            <w:r w:rsidRPr="005266F4">
              <w:rPr>
                <w:rFonts w:asciiTheme="minorHAnsi" w:eastAsiaTheme="minorHAnsi" w:hAnsiTheme="minorHAnsi" w:cs="+mn-cs"/>
                <w:bCs/>
                <w:kern w:val="24"/>
              </w:rPr>
              <w:t xml:space="preserve"> 케이스톤파트너스의 요청에 따라 상장을 추진했</w:t>
            </w:r>
            <w:r w:rsidR="00354BA4"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 xml:space="preserve">기 때문에 </w:t>
            </w:r>
            <w:r w:rsidR="00354BA4" w:rsidRPr="005266F4">
              <w:rPr>
                <w:rFonts w:asciiTheme="minorHAnsi" w:eastAsiaTheme="minorHAnsi" w:hAnsiTheme="minorHAnsi" w:cs="+mn-cs"/>
                <w:bCs/>
                <w:kern w:val="24"/>
              </w:rPr>
              <w:t>LS전선의 고의나 중과실은 없었다”</w:t>
            </w:r>
            <w:r w:rsidRPr="005266F4">
              <w:rPr>
                <w:rFonts w:asciiTheme="minorHAnsi" w:eastAsiaTheme="minorHAnsi" w:hAnsiTheme="minorHAnsi" w:cs="+mn-cs"/>
                <w:bCs/>
                <w:kern w:val="24"/>
              </w:rPr>
              <w:t xml:space="preserve">며, </w:t>
            </w:r>
            <w:r w:rsidR="00354BA4" w:rsidRPr="005266F4">
              <w:rPr>
                <w:rFonts w:asciiTheme="minorHAnsi" w:eastAsiaTheme="minorHAnsi" w:hAnsiTheme="minorHAnsi" w:cs="+mn-cs"/>
                <w:bCs/>
                <w:kern w:val="24"/>
              </w:rPr>
              <w:t>“</w:t>
            </w:r>
            <w:r w:rsidR="00354BA4"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>상장 무산의 책임은 의무보유 확약을 이행하지 않은 케</w:t>
            </w:r>
            <w:r w:rsidR="00354BA4" w:rsidRPr="005266F4">
              <w:rPr>
                <w:rFonts w:asciiTheme="minorHAnsi" w:eastAsiaTheme="minorHAnsi" w:hAnsiTheme="minorHAnsi" w:cs="+mn-cs"/>
                <w:bCs/>
                <w:kern w:val="24"/>
              </w:rPr>
              <w:t>이스톤파트너스에</w:t>
            </w:r>
            <w:r w:rsidR="00354BA4"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 xml:space="preserve"> 있</w:t>
            </w:r>
            <w:r w:rsidRPr="005266F4">
              <w:rPr>
                <w:rFonts w:asciiTheme="minorHAnsi" w:eastAsiaTheme="minorHAnsi" w:hAnsiTheme="minorHAnsi" w:cs="+mn-cs"/>
                <w:bCs/>
                <w:kern w:val="24"/>
              </w:rPr>
              <w:t>다</w:t>
            </w:r>
            <w:r w:rsidR="00354BA4" w:rsidRPr="005266F4">
              <w:rPr>
                <w:rFonts w:asciiTheme="minorHAnsi" w:eastAsiaTheme="minorHAnsi" w:hAnsiTheme="minorHAnsi" w:cs="+mn-cs"/>
                <w:bCs/>
                <w:kern w:val="24"/>
              </w:rPr>
              <w:t>”</w:t>
            </w:r>
            <w:r w:rsidR="00354BA4"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 xml:space="preserve">고 밝혔다.  </w:t>
            </w:r>
          </w:p>
          <w:p w14:paraId="5607AC30" w14:textId="77777777" w:rsidR="00F3102F" w:rsidRPr="005266F4" w:rsidRDefault="00F3102F" w:rsidP="00F34563">
            <w:pPr>
              <w:wordWrap/>
              <w:spacing w:line="330" w:lineRule="exact"/>
              <w:rPr>
                <w:rFonts w:asciiTheme="minorHAnsi" w:eastAsiaTheme="minorHAnsi" w:hAnsiTheme="minorHAnsi" w:cs="+mn-cs"/>
                <w:bCs/>
                <w:kern w:val="24"/>
              </w:rPr>
            </w:pPr>
          </w:p>
          <w:p w14:paraId="7ECA6EA1" w14:textId="322E5F9B" w:rsidR="00F3102F" w:rsidRPr="005266F4" w:rsidRDefault="00354BA4" w:rsidP="00F34563">
            <w:pPr>
              <w:wordWrap/>
              <w:spacing w:line="330" w:lineRule="exact"/>
              <w:rPr>
                <w:rFonts w:asciiTheme="minorHAnsi" w:eastAsiaTheme="minorHAnsi" w:hAnsiTheme="minorHAnsi" w:cs="+mn-cs"/>
                <w:bCs/>
                <w:kern w:val="24"/>
              </w:rPr>
            </w:pPr>
            <w:r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 xml:space="preserve">또한, </w:t>
            </w:r>
            <w:r w:rsidR="00F3102F" w:rsidRPr="005266F4">
              <w:rPr>
                <w:rFonts w:asciiTheme="minorHAnsi" w:eastAsiaTheme="minorHAnsi" w:hAnsiTheme="minorHAnsi" w:cs="+mn-cs"/>
                <w:bCs/>
                <w:kern w:val="24"/>
              </w:rPr>
              <w:t xml:space="preserve">LS전선은 12월 초 IRR 4%를 적용한 489억 원 규모의 </w:t>
            </w:r>
            <w:r w:rsidRPr="005266F4">
              <w:rPr>
                <w:rFonts w:asciiTheme="minorHAnsi" w:eastAsiaTheme="minorHAnsi" w:hAnsiTheme="minorHAnsi" w:cs="+mn-cs"/>
                <w:bCs/>
                <w:kern w:val="24"/>
              </w:rPr>
              <w:t>우선매수협의권</w:t>
            </w:r>
            <w:r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>을</w:t>
            </w:r>
            <w:r w:rsidR="00F3102F" w:rsidRPr="005266F4">
              <w:rPr>
                <w:rFonts w:asciiTheme="minorHAnsi" w:eastAsiaTheme="minorHAnsi" w:hAnsiTheme="minorHAnsi" w:cs="+mn-cs"/>
                <w:bCs/>
                <w:kern w:val="24"/>
              </w:rPr>
              <w:t xml:space="preserve"> 행사했고, 케이스톤파트너스</w:t>
            </w:r>
            <w:r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 xml:space="preserve">가 </w:t>
            </w:r>
            <w:r w:rsidR="00412CA4"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 xml:space="preserve">승낙함에 따라 </w:t>
            </w:r>
            <w:r w:rsidR="005A693E"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 xml:space="preserve">케이스톤파트너스의 LSEVK 지분에 관한 매매계약 체결이 </w:t>
            </w:r>
            <w:r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>완료</w:t>
            </w:r>
            <w:r w:rsidR="00412CA4"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>되</w:t>
            </w:r>
            <w:r w:rsidR="005A693E"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>었으므로</w:t>
            </w:r>
            <w:r w:rsidR="00412CA4"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 xml:space="preserve"> </w:t>
            </w:r>
            <w:r w:rsidR="005A693E"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 xml:space="preserve">해당 지분에 대한 </w:t>
            </w:r>
            <w:r w:rsidR="00412CA4"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 xml:space="preserve">풋옵션 지급채무는 존재하지 않는다는 </w:t>
            </w:r>
            <w:r w:rsidR="00F3102F" w:rsidRPr="005266F4">
              <w:rPr>
                <w:rFonts w:asciiTheme="minorHAnsi" w:eastAsiaTheme="minorHAnsi" w:hAnsiTheme="minorHAnsi" w:cs="+mn-cs"/>
                <w:bCs/>
                <w:kern w:val="24"/>
              </w:rPr>
              <w:t>입장이다.</w:t>
            </w:r>
          </w:p>
          <w:p w14:paraId="3F6CDEE9" w14:textId="77777777" w:rsidR="00F3102F" w:rsidRPr="005266F4" w:rsidRDefault="00F3102F" w:rsidP="00F34563">
            <w:pPr>
              <w:wordWrap/>
              <w:spacing w:line="330" w:lineRule="exact"/>
              <w:rPr>
                <w:rFonts w:asciiTheme="minorHAnsi" w:eastAsiaTheme="minorHAnsi" w:hAnsiTheme="minorHAnsi" w:cs="+mn-cs"/>
                <w:bCs/>
                <w:kern w:val="24"/>
              </w:rPr>
            </w:pPr>
          </w:p>
          <w:p w14:paraId="115593D9" w14:textId="2861B69A" w:rsidR="00CE2848" w:rsidRPr="00F3102F" w:rsidRDefault="00F3102F" w:rsidP="00F34563">
            <w:pPr>
              <w:wordWrap/>
              <w:spacing w:line="330" w:lineRule="exact"/>
              <w:rPr>
                <w:rFonts w:asciiTheme="minorHAnsi" w:eastAsiaTheme="minorHAnsi" w:hAnsiTheme="minorHAnsi" w:cs="+mn-cs"/>
                <w:bCs/>
                <w:color w:val="000000"/>
                <w:kern w:val="24"/>
              </w:rPr>
            </w:pPr>
            <w:r w:rsidRPr="005266F4">
              <w:rPr>
                <w:rFonts w:asciiTheme="minorHAnsi" w:eastAsiaTheme="minorHAnsi" w:hAnsiTheme="minorHAnsi" w:cs="+mn-cs"/>
                <w:bCs/>
                <w:kern w:val="24"/>
              </w:rPr>
              <w:t xml:space="preserve">LS전선은 상장 무산의 책임이 </w:t>
            </w:r>
            <w:r w:rsidR="00412CA4"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 xml:space="preserve">투자자에게 </w:t>
            </w:r>
            <w:r w:rsidRPr="005266F4">
              <w:rPr>
                <w:rFonts w:asciiTheme="minorHAnsi" w:eastAsiaTheme="minorHAnsi" w:hAnsiTheme="minorHAnsi" w:cs="+mn-cs"/>
                <w:bCs/>
                <w:kern w:val="24"/>
              </w:rPr>
              <w:t xml:space="preserve">있음에도 </w:t>
            </w:r>
            <w:r w:rsidR="005A693E"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 xml:space="preserve">법적 근거 없는 </w:t>
            </w:r>
            <w:r w:rsidRPr="005266F4">
              <w:rPr>
                <w:rFonts w:asciiTheme="minorHAnsi" w:eastAsiaTheme="minorHAnsi" w:hAnsiTheme="minorHAnsi" w:cs="+mn-cs"/>
                <w:bCs/>
                <w:kern w:val="24"/>
              </w:rPr>
              <w:t>과도한 수익을 요구</w:t>
            </w:r>
            <w:r w:rsidR="00412CA4"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>하는 행위는</w:t>
            </w:r>
            <w:r w:rsidRPr="005266F4">
              <w:rPr>
                <w:rFonts w:asciiTheme="minorHAnsi" w:eastAsiaTheme="minorHAnsi" w:hAnsiTheme="minorHAnsi" w:cs="+mn-cs"/>
                <w:bCs/>
                <w:kern w:val="24"/>
              </w:rPr>
              <w:t xml:space="preserve"> 기업가치와 지배구조에 </w:t>
            </w:r>
            <w:r w:rsidR="00412CA4"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 xml:space="preserve">중대한 </w:t>
            </w:r>
            <w:r w:rsidRPr="005266F4">
              <w:rPr>
                <w:rFonts w:asciiTheme="minorHAnsi" w:eastAsiaTheme="minorHAnsi" w:hAnsiTheme="minorHAnsi" w:cs="+mn-cs"/>
                <w:bCs/>
                <w:kern w:val="24"/>
              </w:rPr>
              <w:t>부담을 주</w:t>
            </w:r>
            <w:r w:rsidR="00E05429" w:rsidRPr="005266F4">
              <w:rPr>
                <w:rFonts w:asciiTheme="minorHAnsi" w:eastAsiaTheme="minorHAnsi" w:hAnsiTheme="minorHAnsi" w:cs="+mn-cs" w:hint="eastAsia"/>
                <w:bCs/>
                <w:kern w:val="24"/>
              </w:rPr>
              <w:t xml:space="preserve">기 때문에 </w:t>
            </w:r>
            <w:r w:rsidRPr="005266F4">
              <w:rPr>
                <w:rFonts w:asciiTheme="minorHAnsi" w:eastAsiaTheme="minorHAnsi" w:hAnsiTheme="minorHAnsi" w:cs="+mn-cs"/>
                <w:bCs/>
                <w:kern w:val="24"/>
              </w:rPr>
              <w:t>원칙적으로 대응해 나간다는 방침이다.</w:t>
            </w:r>
          </w:p>
        </w:tc>
      </w:tr>
    </w:tbl>
    <w:p w14:paraId="29D7D0FE" w14:textId="111B6266" w:rsidR="00804E24" w:rsidRPr="00BB4843" w:rsidRDefault="00804E24" w:rsidP="009052B2">
      <w:pPr>
        <w:wordWrap/>
        <w:spacing w:line="380" w:lineRule="exact"/>
        <w:rPr>
          <w:snapToGrid w:val="0"/>
        </w:rPr>
      </w:pPr>
    </w:p>
    <w:sectPr w:rsidR="00804E24" w:rsidRPr="00BB4843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BFBA2" w14:textId="77777777" w:rsidR="004E5EE6" w:rsidRDefault="004E5EE6">
      <w:r>
        <w:separator/>
      </w:r>
    </w:p>
  </w:endnote>
  <w:endnote w:type="continuationSeparator" w:id="0">
    <w:p w14:paraId="0D847396" w14:textId="77777777" w:rsidR="004E5EE6" w:rsidRDefault="004E5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29E84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737FB94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31E15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B62C9" w14:textId="77777777" w:rsidR="004E5EE6" w:rsidRDefault="004E5EE6">
      <w:r>
        <w:separator/>
      </w:r>
    </w:p>
  </w:footnote>
  <w:footnote w:type="continuationSeparator" w:id="0">
    <w:p w14:paraId="531D5542" w14:textId="77777777" w:rsidR="004E5EE6" w:rsidRDefault="004E5E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C13748D"/>
    <w:multiLevelType w:val="hybridMultilevel"/>
    <w:tmpl w:val="4A923ABA"/>
    <w:lvl w:ilvl="0" w:tplc="1318CF2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1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2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3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578204911">
    <w:abstractNumId w:val="13"/>
  </w:num>
  <w:num w:numId="2" w16cid:durableId="1123306581">
    <w:abstractNumId w:val="22"/>
  </w:num>
  <w:num w:numId="3" w16cid:durableId="1719234475">
    <w:abstractNumId w:val="12"/>
  </w:num>
  <w:num w:numId="4" w16cid:durableId="1126242430">
    <w:abstractNumId w:val="5"/>
  </w:num>
  <w:num w:numId="5" w16cid:durableId="1580284030">
    <w:abstractNumId w:val="1"/>
  </w:num>
  <w:num w:numId="6" w16cid:durableId="357123712">
    <w:abstractNumId w:val="20"/>
  </w:num>
  <w:num w:numId="7" w16cid:durableId="1896430302">
    <w:abstractNumId w:val="21"/>
  </w:num>
  <w:num w:numId="8" w16cid:durableId="1774134325">
    <w:abstractNumId w:val="23"/>
  </w:num>
  <w:num w:numId="9" w16cid:durableId="408039728">
    <w:abstractNumId w:val="9"/>
  </w:num>
  <w:num w:numId="10" w16cid:durableId="5304491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937177644">
    <w:abstractNumId w:val="4"/>
  </w:num>
  <w:num w:numId="12" w16cid:durableId="1048140022">
    <w:abstractNumId w:val="2"/>
  </w:num>
  <w:num w:numId="13" w16cid:durableId="567111627">
    <w:abstractNumId w:val="17"/>
  </w:num>
  <w:num w:numId="14" w16cid:durableId="391658721">
    <w:abstractNumId w:val="11"/>
  </w:num>
  <w:num w:numId="15" w16cid:durableId="1050033914">
    <w:abstractNumId w:val="14"/>
  </w:num>
  <w:num w:numId="16" w16cid:durableId="638460532">
    <w:abstractNumId w:val="15"/>
  </w:num>
  <w:num w:numId="17" w16cid:durableId="1919973756">
    <w:abstractNumId w:val="16"/>
  </w:num>
  <w:num w:numId="18" w16cid:durableId="2132479870">
    <w:abstractNumId w:val="6"/>
  </w:num>
  <w:num w:numId="19" w16cid:durableId="1903056624">
    <w:abstractNumId w:val="8"/>
  </w:num>
  <w:num w:numId="20" w16cid:durableId="1829974874">
    <w:abstractNumId w:val="19"/>
  </w:num>
  <w:num w:numId="21" w16cid:durableId="23291376">
    <w:abstractNumId w:val="10"/>
  </w:num>
  <w:num w:numId="22" w16cid:durableId="1030836914">
    <w:abstractNumId w:val="3"/>
  </w:num>
  <w:num w:numId="23" w16cid:durableId="6741156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160415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6EDA"/>
    <w:rsid w:val="000073F3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2A10"/>
    <w:rsid w:val="00023454"/>
    <w:rsid w:val="000248CA"/>
    <w:rsid w:val="000248D9"/>
    <w:rsid w:val="0002548D"/>
    <w:rsid w:val="0002573E"/>
    <w:rsid w:val="00025987"/>
    <w:rsid w:val="00025CE1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18F"/>
    <w:rsid w:val="000512BA"/>
    <w:rsid w:val="00051490"/>
    <w:rsid w:val="00051E75"/>
    <w:rsid w:val="00052198"/>
    <w:rsid w:val="00052C4D"/>
    <w:rsid w:val="000533C2"/>
    <w:rsid w:val="000546A6"/>
    <w:rsid w:val="0005472B"/>
    <w:rsid w:val="00055BC9"/>
    <w:rsid w:val="00056443"/>
    <w:rsid w:val="00057FB0"/>
    <w:rsid w:val="00060191"/>
    <w:rsid w:val="000604A1"/>
    <w:rsid w:val="000604F1"/>
    <w:rsid w:val="0006071D"/>
    <w:rsid w:val="00060E4C"/>
    <w:rsid w:val="00060F56"/>
    <w:rsid w:val="00061009"/>
    <w:rsid w:val="0006278D"/>
    <w:rsid w:val="00063AD6"/>
    <w:rsid w:val="00064763"/>
    <w:rsid w:val="0006508A"/>
    <w:rsid w:val="0006561F"/>
    <w:rsid w:val="00065FDB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77EC0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442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5B4F"/>
    <w:rsid w:val="000A6617"/>
    <w:rsid w:val="000A6EA3"/>
    <w:rsid w:val="000A7550"/>
    <w:rsid w:val="000A7826"/>
    <w:rsid w:val="000B00AD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927"/>
    <w:rsid w:val="000C3AE0"/>
    <w:rsid w:val="000C3D2B"/>
    <w:rsid w:val="000C3D69"/>
    <w:rsid w:val="000C426B"/>
    <w:rsid w:val="000C43E9"/>
    <w:rsid w:val="000C4D4C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BB4"/>
    <w:rsid w:val="000D3F7E"/>
    <w:rsid w:val="000D4BA0"/>
    <w:rsid w:val="000D52A9"/>
    <w:rsid w:val="000D5ABA"/>
    <w:rsid w:val="000D637D"/>
    <w:rsid w:val="000D6455"/>
    <w:rsid w:val="000D6790"/>
    <w:rsid w:val="000D6A69"/>
    <w:rsid w:val="000D6E2C"/>
    <w:rsid w:val="000D7025"/>
    <w:rsid w:val="000D7792"/>
    <w:rsid w:val="000E003A"/>
    <w:rsid w:val="000E06D4"/>
    <w:rsid w:val="000E12FB"/>
    <w:rsid w:val="000E1C4C"/>
    <w:rsid w:val="000E3421"/>
    <w:rsid w:val="000E343E"/>
    <w:rsid w:val="000E4199"/>
    <w:rsid w:val="000E462C"/>
    <w:rsid w:val="000E4A00"/>
    <w:rsid w:val="000E589C"/>
    <w:rsid w:val="000E6953"/>
    <w:rsid w:val="000E6A28"/>
    <w:rsid w:val="000E7133"/>
    <w:rsid w:val="000F07DA"/>
    <w:rsid w:val="000F1615"/>
    <w:rsid w:val="000F2C09"/>
    <w:rsid w:val="000F2FE8"/>
    <w:rsid w:val="000F3C1C"/>
    <w:rsid w:val="000F3D0C"/>
    <w:rsid w:val="000F47F2"/>
    <w:rsid w:val="000F481B"/>
    <w:rsid w:val="000F6ED6"/>
    <w:rsid w:val="000F74D9"/>
    <w:rsid w:val="00100A69"/>
    <w:rsid w:val="00100BE6"/>
    <w:rsid w:val="00101823"/>
    <w:rsid w:val="00101922"/>
    <w:rsid w:val="0010256A"/>
    <w:rsid w:val="00102706"/>
    <w:rsid w:val="00102980"/>
    <w:rsid w:val="001036F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807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85D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39F"/>
    <w:rsid w:val="001369AD"/>
    <w:rsid w:val="00136D77"/>
    <w:rsid w:val="00137105"/>
    <w:rsid w:val="001379BD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2B32"/>
    <w:rsid w:val="00153600"/>
    <w:rsid w:val="00153AA5"/>
    <w:rsid w:val="00153EBF"/>
    <w:rsid w:val="00153EEF"/>
    <w:rsid w:val="00155D18"/>
    <w:rsid w:val="00160386"/>
    <w:rsid w:val="00162A3D"/>
    <w:rsid w:val="001630AA"/>
    <w:rsid w:val="00163F94"/>
    <w:rsid w:val="001645C9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67D5D"/>
    <w:rsid w:val="001705E0"/>
    <w:rsid w:val="001707D1"/>
    <w:rsid w:val="00171BEA"/>
    <w:rsid w:val="00172554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5533"/>
    <w:rsid w:val="001A6202"/>
    <w:rsid w:val="001A6B8C"/>
    <w:rsid w:val="001A6C69"/>
    <w:rsid w:val="001B01AA"/>
    <w:rsid w:val="001B05BE"/>
    <w:rsid w:val="001B06F6"/>
    <w:rsid w:val="001B0E9D"/>
    <w:rsid w:val="001B18DA"/>
    <w:rsid w:val="001B24A7"/>
    <w:rsid w:val="001B28E5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80"/>
    <w:rsid w:val="001E56C3"/>
    <w:rsid w:val="001E5A0A"/>
    <w:rsid w:val="001E61A6"/>
    <w:rsid w:val="001E63BA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A81"/>
    <w:rsid w:val="00202D86"/>
    <w:rsid w:val="00203536"/>
    <w:rsid w:val="00203953"/>
    <w:rsid w:val="00204342"/>
    <w:rsid w:val="0020457F"/>
    <w:rsid w:val="00204658"/>
    <w:rsid w:val="00204789"/>
    <w:rsid w:val="0020485A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6AF"/>
    <w:rsid w:val="00230AA2"/>
    <w:rsid w:val="00230DEB"/>
    <w:rsid w:val="00231252"/>
    <w:rsid w:val="002321D5"/>
    <w:rsid w:val="00232E15"/>
    <w:rsid w:val="00232FD1"/>
    <w:rsid w:val="0023328F"/>
    <w:rsid w:val="0023330C"/>
    <w:rsid w:val="002337FC"/>
    <w:rsid w:val="00233B8D"/>
    <w:rsid w:val="00233BC8"/>
    <w:rsid w:val="00234289"/>
    <w:rsid w:val="00234925"/>
    <w:rsid w:val="00234C1D"/>
    <w:rsid w:val="00234E34"/>
    <w:rsid w:val="00234F73"/>
    <w:rsid w:val="0023536B"/>
    <w:rsid w:val="00235892"/>
    <w:rsid w:val="00235BD3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8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56D9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257E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5C5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A5C"/>
    <w:rsid w:val="00274D33"/>
    <w:rsid w:val="00275C7A"/>
    <w:rsid w:val="00275CB0"/>
    <w:rsid w:val="00276716"/>
    <w:rsid w:val="0027777D"/>
    <w:rsid w:val="00277F65"/>
    <w:rsid w:val="00280B4C"/>
    <w:rsid w:val="00280D4B"/>
    <w:rsid w:val="00280DCF"/>
    <w:rsid w:val="00281667"/>
    <w:rsid w:val="002819AB"/>
    <w:rsid w:val="00281BF0"/>
    <w:rsid w:val="00282AF7"/>
    <w:rsid w:val="00283A3C"/>
    <w:rsid w:val="00284A07"/>
    <w:rsid w:val="00284CD3"/>
    <w:rsid w:val="00284F79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E42"/>
    <w:rsid w:val="002A3F73"/>
    <w:rsid w:val="002A4239"/>
    <w:rsid w:val="002A65E9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3D78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4F5"/>
    <w:rsid w:val="002C2A1C"/>
    <w:rsid w:val="002C2F91"/>
    <w:rsid w:val="002C304B"/>
    <w:rsid w:val="002C3552"/>
    <w:rsid w:val="002C362A"/>
    <w:rsid w:val="002C4228"/>
    <w:rsid w:val="002C4CA1"/>
    <w:rsid w:val="002C5015"/>
    <w:rsid w:val="002C57E6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056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31A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033E"/>
    <w:rsid w:val="002F1425"/>
    <w:rsid w:val="002F1BEA"/>
    <w:rsid w:val="002F2351"/>
    <w:rsid w:val="002F3A3C"/>
    <w:rsid w:val="002F41E4"/>
    <w:rsid w:val="002F47E8"/>
    <w:rsid w:val="002F4908"/>
    <w:rsid w:val="002F4B87"/>
    <w:rsid w:val="002F4E20"/>
    <w:rsid w:val="002F59E9"/>
    <w:rsid w:val="002F601F"/>
    <w:rsid w:val="002F703B"/>
    <w:rsid w:val="002F7133"/>
    <w:rsid w:val="00300BA4"/>
    <w:rsid w:val="00301BC5"/>
    <w:rsid w:val="003025C5"/>
    <w:rsid w:val="0030267B"/>
    <w:rsid w:val="00302B83"/>
    <w:rsid w:val="00303524"/>
    <w:rsid w:val="00304AB2"/>
    <w:rsid w:val="00304CE5"/>
    <w:rsid w:val="00304FC6"/>
    <w:rsid w:val="0030535F"/>
    <w:rsid w:val="00305CB8"/>
    <w:rsid w:val="00305FF4"/>
    <w:rsid w:val="0030685A"/>
    <w:rsid w:val="00306C6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7BE"/>
    <w:rsid w:val="003128FF"/>
    <w:rsid w:val="00313CAF"/>
    <w:rsid w:val="00313CF5"/>
    <w:rsid w:val="00313E66"/>
    <w:rsid w:val="00314104"/>
    <w:rsid w:val="003146EA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BE6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4BA4"/>
    <w:rsid w:val="0035561C"/>
    <w:rsid w:val="00355F54"/>
    <w:rsid w:val="003560BE"/>
    <w:rsid w:val="0035675F"/>
    <w:rsid w:val="0036001A"/>
    <w:rsid w:val="00360333"/>
    <w:rsid w:val="00360532"/>
    <w:rsid w:val="00360651"/>
    <w:rsid w:val="003609F1"/>
    <w:rsid w:val="003613DB"/>
    <w:rsid w:val="003615CD"/>
    <w:rsid w:val="00362219"/>
    <w:rsid w:val="00362FA6"/>
    <w:rsid w:val="00363047"/>
    <w:rsid w:val="00363DF0"/>
    <w:rsid w:val="0036415A"/>
    <w:rsid w:val="003643ED"/>
    <w:rsid w:val="00364A2F"/>
    <w:rsid w:val="0036525E"/>
    <w:rsid w:val="0036625D"/>
    <w:rsid w:val="00367051"/>
    <w:rsid w:val="003673A2"/>
    <w:rsid w:val="0036762A"/>
    <w:rsid w:val="00367D06"/>
    <w:rsid w:val="00367D3B"/>
    <w:rsid w:val="0037127A"/>
    <w:rsid w:val="00371BD9"/>
    <w:rsid w:val="00371D0C"/>
    <w:rsid w:val="00373F4C"/>
    <w:rsid w:val="00373FE4"/>
    <w:rsid w:val="0037406E"/>
    <w:rsid w:val="003742F3"/>
    <w:rsid w:val="00375E2D"/>
    <w:rsid w:val="00377333"/>
    <w:rsid w:val="00377A9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DB7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D60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07C"/>
    <w:rsid w:val="003B1374"/>
    <w:rsid w:val="003B13F5"/>
    <w:rsid w:val="003B221F"/>
    <w:rsid w:val="003B23F0"/>
    <w:rsid w:val="003B2435"/>
    <w:rsid w:val="003B2EB6"/>
    <w:rsid w:val="003B2FDD"/>
    <w:rsid w:val="003B3171"/>
    <w:rsid w:val="003B31B9"/>
    <w:rsid w:val="003B476D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C781B"/>
    <w:rsid w:val="003D0193"/>
    <w:rsid w:val="003D0355"/>
    <w:rsid w:val="003D157C"/>
    <w:rsid w:val="003D23CE"/>
    <w:rsid w:val="003D378C"/>
    <w:rsid w:val="003D3881"/>
    <w:rsid w:val="003D3C6B"/>
    <w:rsid w:val="003D3E24"/>
    <w:rsid w:val="003D4290"/>
    <w:rsid w:val="003D45EB"/>
    <w:rsid w:val="003D47DC"/>
    <w:rsid w:val="003D4B85"/>
    <w:rsid w:val="003D4C39"/>
    <w:rsid w:val="003D511A"/>
    <w:rsid w:val="003D5A10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9E2"/>
    <w:rsid w:val="003F1C52"/>
    <w:rsid w:val="003F1F05"/>
    <w:rsid w:val="003F215E"/>
    <w:rsid w:val="003F2175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6E81"/>
    <w:rsid w:val="003F744E"/>
    <w:rsid w:val="003F791D"/>
    <w:rsid w:val="003F7CB1"/>
    <w:rsid w:val="00400062"/>
    <w:rsid w:val="00400252"/>
    <w:rsid w:val="00400574"/>
    <w:rsid w:val="00400D72"/>
    <w:rsid w:val="004011B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C64"/>
    <w:rsid w:val="00411DED"/>
    <w:rsid w:val="00412CA4"/>
    <w:rsid w:val="00412FD3"/>
    <w:rsid w:val="00413824"/>
    <w:rsid w:val="00413D81"/>
    <w:rsid w:val="004143F4"/>
    <w:rsid w:val="00414B53"/>
    <w:rsid w:val="00414C5F"/>
    <w:rsid w:val="0041545F"/>
    <w:rsid w:val="0041591A"/>
    <w:rsid w:val="00415C66"/>
    <w:rsid w:val="0041669A"/>
    <w:rsid w:val="00416752"/>
    <w:rsid w:val="004168BD"/>
    <w:rsid w:val="00416BC2"/>
    <w:rsid w:val="004170DF"/>
    <w:rsid w:val="0041758E"/>
    <w:rsid w:val="00420B8A"/>
    <w:rsid w:val="00420E8A"/>
    <w:rsid w:val="00421786"/>
    <w:rsid w:val="00421C79"/>
    <w:rsid w:val="0042233D"/>
    <w:rsid w:val="004233E0"/>
    <w:rsid w:val="004236DE"/>
    <w:rsid w:val="00423723"/>
    <w:rsid w:val="00424BFB"/>
    <w:rsid w:val="00424F4A"/>
    <w:rsid w:val="00425913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1F27"/>
    <w:rsid w:val="00432510"/>
    <w:rsid w:val="00432DDA"/>
    <w:rsid w:val="00433137"/>
    <w:rsid w:val="0043371F"/>
    <w:rsid w:val="00433749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0DE5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916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6A69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3E"/>
    <w:rsid w:val="004707E3"/>
    <w:rsid w:val="00470F5A"/>
    <w:rsid w:val="00472D50"/>
    <w:rsid w:val="00472F01"/>
    <w:rsid w:val="00473559"/>
    <w:rsid w:val="00473FA6"/>
    <w:rsid w:val="00474463"/>
    <w:rsid w:val="0047647B"/>
    <w:rsid w:val="00477474"/>
    <w:rsid w:val="00480300"/>
    <w:rsid w:val="00480A14"/>
    <w:rsid w:val="00480F61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097A"/>
    <w:rsid w:val="00491BFC"/>
    <w:rsid w:val="00494717"/>
    <w:rsid w:val="00494DEC"/>
    <w:rsid w:val="0049513F"/>
    <w:rsid w:val="0049544F"/>
    <w:rsid w:val="00495B64"/>
    <w:rsid w:val="00496AFA"/>
    <w:rsid w:val="00496CC0"/>
    <w:rsid w:val="00496CE4"/>
    <w:rsid w:val="00497451"/>
    <w:rsid w:val="004974E6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56AB"/>
    <w:rsid w:val="004A6E19"/>
    <w:rsid w:val="004A72CA"/>
    <w:rsid w:val="004B0360"/>
    <w:rsid w:val="004B07B3"/>
    <w:rsid w:val="004B123A"/>
    <w:rsid w:val="004B1300"/>
    <w:rsid w:val="004B17AF"/>
    <w:rsid w:val="004B181B"/>
    <w:rsid w:val="004B2060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084D"/>
    <w:rsid w:val="004C12EB"/>
    <w:rsid w:val="004C17CA"/>
    <w:rsid w:val="004C1F79"/>
    <w:rsid w:val="004C2FC4"/>
    <w:rsid w:val="004C38AC"/>
    <w:rsid w:val="004C4112"/>
    <w:rsid w:val="004C43D8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3D1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3308"/>
    <w:rsid w:val="004E3A5D"/>
    <w:rsid w:val="004E41FF"/>
    <w:rsid w:val="004E4794"/>
    <w:rsid w:val="004E4A0E"/>
    <w:rsid w:val="004E4E6A"/>
    <w:rsid w:val="004E5510"/>
    <w:rsid w:val="004E59D1"/>
    <w:rsid w:val="004E5EE6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C06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1E10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0B0"/>
    <w:rsid w:val="00516A9F"/>
    <w:rsid w:val="00517910"/>
    <w:rsid w:val="0052033A"/>
    <w:rsid w:val="005206E2"/>
    <w:rsid w:val="00520EBE"/>
    <w:rsid w:val="00521268"/>
    <w:rsid w:val="005212CD"/>
    <w:rsid w:val="005215F0"/>
    <w:rsid w:val="00521D14"/>
    <w:rsid w:val="00522F53"/>
    <w:rsid w:val="0052331B"/>
    <w:rsid w:val="00523B72"/>
    <w:rsid w:val="005241ED"/>
    <w:rsid w:val="005244F9"/>
    <w:rsid w:val="005266EE"/>
    <w:rsid w:val="005266F4"/>
    <w:rsid w:val="005267AB"/>
    <w:rsid w:val="00526F88"/>
    <w:rsid w:val="00527330"/>
    <w:rsid w:val="00527A2B"/>
    <w:rsid w:val="005337A7"/>
    <w:rsid w:val="00533D45"/>
    <w:rsid w:val="00534E4F"/>
    <w:rsid w:val="00534EF6"/>
    <w:rsid w:val="0053554E"/>
    <w:rsid w:val="00535672"/>
    <w:rsid w:val="00535A93"/>
    <w:rsid w:val="00535A9C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4CD0"/>
    <w:rsid w:val="00556021"/>
    <w:rsid w:val="0055634A"/>
    <w:rsid w:val="0056012A"/>
    <w:rsid w:val="00561412"/>
    <w:rsid w:val="005619B9"/>
    <w:rsid w:val="00562215"/>
    <w:rsid w:val="00562AFC"/>
    <w:rsid w:val="00563603"/>
    <w:rsid w:val="00563769"/>
    <w:rsid w:val="00563D8E"/>
    <w:rsid w:val="00565BAB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E74"/>
    <w:rsid w:val="00573F94"/>
    <w:rsid w:val="005740DA"/>
    <w:rsid w:val="00575175"/>
    <w:rsid w:val="00575474"/>
    <w:rsid w:val="005755C3"/>
    <w:rsid w:val="00575F82"/>
    <w:rsid w:val="005766A9"/>
    <w:rsid w:val="005768F4"/>
    <w:rsid w:val="00576DEE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2BF"/>
    <w:rsid w:val="00590569"/>
    <w:rsid w:val="00590C06"/>
    <w:rsid w:val="00590E3B"/>
    <w:rsid w:val="00591267"/>
    <w:rsid w:val="00591821"/>
    <w:rsid w:val="005925D4"/>
    <w:rsid w:val="0059264A"/>
    <w:rsid w:val="00593780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2B24"/>
    <w:rsid w:val="005A3F5A"/>
    <w:rsid w:val="005A4207"/>
    <w:rsid w:val="005A693E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2F3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291"/>
    <w:rsid w:val="005D143B"/>
    <w:rsid w:val="005D1482"/>
    <w:rsid w:val="005D1664"/>
    <w:rsid w:val="005D1790"/>
    <w:rsid w:val="005D195E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158"/>
    <w:rsid w:val="005D6405"/>
    <w:rsid w:val="005D6902"/>
    <w:rsid w:val="005D6C45"/>
    <w:rsid w:val="005E0643"/>
    <w:rsid w:val="005E0F37"/>
    <w:rsid w:val="005E12A6"/>
    <w:rsid w:val="005E1525"/>
    <w:rsid w:val="005E2642"/>
    <w:rsid w:val="005E39CF"/>
    <w:rsid w:val="005E3A25"/>
    <w:rsid w:val="005E3D4E"/>
    <w:rsid w:val="005E4319"/>
    <w:rsid w:val="005E4C6C"/>
    <w:rsid w:val="005E4DDE"/>
    <w:rsid w:val="005E54DD"/>
    <w:rsid w:val="005E56E4"/>
    <w:rsid w:val="005E5835"/>
    <w:rsid w:val="005E5943"/>
    <w:rsid w:val="005E5D98"/>
    <w:rsid w:val="005E61FF"/>
    <w:rsid w:val="005E64AD"/>
    <w:rsid w:val="005E6EAC"/>
    <w:rsid w:val="005E715B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2976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821"/>
    <w:rsid w:val="00612E97"/>
    <w:rsid w:val="006148A8"/>
    <w:rsid w:val="00614A89"/>
    <w:rsid w:val="00614EDD"/>
    <w:rsid w:val="00616346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02B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0D3"/>
    <w:rsid w:val="0063440C"/>
    <w:rsid w:val="00634F8A"/>
    <w:rsid w:val="0063505C"/>
    <w:rsid w:val="006354DB"/>
    <w:rsid w:val="0063582C"/>
    <w:rsid w:val="00636495"/>
    <w:rsid w:val="00636751"/>
    <w:rsid w:val="00636AAD"/>
    <w:rsid w:val="00636C3E"/>
    <w:rsid w:val="00636D05"/>
    <w:rsid w:val="00636F10"/>
    <w:rsid w:val="006378CE"/>
    <w:rsid w:val="006408C5"/>
    <w:rsid w:val="00640F80"/>
    <w:rsid w:val="00640FED"/>
    <w:rsid w:val="00641043"/>
    <w:rsid w:val="006413C2"/>
    <w:rsid w:val="00641A6B"/>
    <w:rsid w:val="00641C56"/>
    <w:rsid w:val="00643E6E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2B9A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4C8"/>
    <w:rsid w:val="006608FD"/>
    <w:rsid w:val="00660E98"/>
    <w:rsid w:val="0066108D"/>
    <w:rsid w:val="006610FA"/>
    <w:rsid w:val="00661AB0"/>
    <w:rsid w:val="00661FA6"/>
    <w:rsid w:val="00662213"/>
    <w:rsid w:val="00662D92"/>
    <w:rsid w:val="006638D6"/>
    <w:rsid w:val="00663B5B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1D10"/>
    <w:rsid w:val="00672480"/>
    <w:rsid w:val="006727E7"/>
    <w:rsid w:val="006738F3"/>
    <w:rsid w:val="00673FF7"/>
    <w:rsid w:val="006743AF"/>
    <w:rsid w:val="00676FEC"/>
    <w:rsid w:val="00677086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2F2F"/>
    <w:rsid w:val="006836A0"/>
    <w:rsid w:val="00683A53"/>
    <w:rsid w:val="00683D34"/>
    <w:rsid w:val="00684409"/>
    <w:rsid w:val="00685FE7"/>
    <w:rsid w:val="006870F8"/>
    <w:rsid w:val="00687C90"/>
    <w:rsid w:val="0069057D"/>
    <w:rsid w:val="00691DFD"/>
    <w:rsid w:val="006933F6"/>
    <w:rsid w:val="006961AF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6F2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607"/>
    <w:rsid w:val="006C1887"/>
    <w:rsid w:val="006C19A3"/>
    <w:rsid w:val="006C1F0B"/>
    <w:rsid w:val="006C1F57"/>
    <w:rsid w:val="006C2F3A"/>
    <w:rsid w:val="006C336D"/>
    <w:rsid w:val="006C3D29"/>
    <w:rsid w:val="006C458A"/>
    <w:rsid w:val="006C46DC"/>
    <w:rsid w:val="006C4E03"/>
    <w:rsid w:val="006C4E9F"/>
    <w:rsid w:val="006C5345"/>
    <w:rsid w:val="006C5417"/>
    <w:rsid w:val="006C5609"/>
    <w:rsid w:val="006C5B75"/>
    <w:rsid w:val="006C71C8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CDB"/>
    <w:rsid w:val="006D5F43"/>
    <w:rsid w:val="006D66D8"/>
    <w:rsid w:val="006D6A83"/>
    <w:rsid w:val="006D6B0C"/>
    <w:rsid w:val="006D6B41"/>
    <w:rsid w:val="006D6DDA"/>
    <w:rsid w:val="006D7299"/>
    <w:rsid w:val="006D7A2D"/>
    <w:rsid w:val="006E050A"/>
    <w:rsid w:val="006E0F5D"/>
    <w:rsid w:val="006E112D"/>
    <w:rsid w:val="006E1342"/>
    <w:rsid w:val="006E16C9"/>
    <w:rsid w:val="006E176D"/>
    <w:rsid w:val="006E1BF9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12B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3A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4493"/>
    <w:rsid w:val="0076460E"/>
    <w:rsid w:val="0076568B"/>
    <w:rsid w:val="00766045"/>
    <w:rsid w:val="007664C7"/>
    <w:rsid w:val="00766A90"/>
    <w:rsid w:val="00766D2B"/>
    <w:rsid w:val="00766D82"/>
    <w:rsid w:val="00767205"/>
    <w:rsid w:val="00767B15"/>
    <w:rsid w:val="00767ED5"/>
    <w:rsid w:val="007702A3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18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2901"/>
    <w:rsid w:val="00782947"/>
    <w:rsid w:val="0078530B"/>
    <w:rsid w:val="00785CDE"/>
    <w:rsid w:val="00786953"/>
    <w:rsid w:val="007874F8"/>
    <w:rsid w:val="00787874"/>
    <w:rsid w:val="007901BD"/>
    <w:rsid w:val="007903A6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5EA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1A1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3BEA"/>
    <w:rsid w:val="007C4E60"/>
    <w:rsid w:val="007C4FFA"/>
    <w:rsid w:val="007C66A6"/>
    <w:rsid w:val="007C6A93"/>
    <w:rsid w:val="007C6B72"/>
    <w:rsid w:val="007C6D2D"/>
    <w:rsid w:val="007C7955"/>
    <w:rsid w:val="007C79C0"/>
    <w:rsid w:val="007C7D98"/>
    <w:rsid w:val="007D2E51"/>
    <w:rsid w:val="007D31DF"/>
    <w:rsid w:val="007D35CA"/>
    <w:rsid w:val="007D3FB1"/>
    <w:rsid w:val="007D4F77"/>
    <w:rsid w:val="007D5206"/>
    <w:rsid w:val="007D55C8"/>
    <w:rsid w:val="007D5616"/>
    <w:rsid w:val="007D5931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E6A37"/>
    <w:rsid w:val="007F0D73"/>
    <w:rsid w:val="007F3AB5"/>
    <w:rsid w:val="007F3AF7"/>
    <w:rsid w:val="007F403A"/>
    <w:rsid w:val="007F4409"/>
    <w:rsid w:val="007F51BD"/>
    <w:rsid w:val="007F524D"/>
    <w:rsid w:val="007F53CA"/>
    <w:rsid w:val="007F6042"/>
    <w:rsid w:val="007F62D7"/>
    <w:rsid w:val="007F6B4D"/>
    <w:rsid w:val="008000B6"/>
    <w:rsid w:val="00800113"/>
    <w:rsid w:val="00800996"/>
    <w:rsid w:val="00801B22"/>
    <w:rsid w:val="00801D25"/>
    <w:rsid w:val="008021F0"/>
    <w:rsid w:val="008027BE"/>
    <w:rsid w:val="00802A27"/>
    <w:rsid w:val="00803450"/>
    <w:rsid w:val="008036CA"/>
    <w:rsid w:val="008039E0"/>
    <w:rsid w:val="00803E3C"/>
    <w:rsid w:val="0080442A"/>
    <w:rsid w:val="00804E24"/>
    <w:rsid w:val="008059BE"/>
    <w:rsid w:val="00806514"/>
    <w:rsid w:val="008065C1"/>
    <w:rsid w:val="0080679E"/>
    <w:rsid w:val="008072B9"/>
    <w:rsid w:val="00810A61"/>
    <w:rsid w:val="0081147D"/>
    <w:rsid w:val="008119F6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4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83F"/>
    <w:rsid w:val="00835D41"/>
    <w:rsid w:val="008360CF"/>
    <w:rsid w:val="00836617"/>
    <w:rsid w:val="00836E06"/>
    <w:rsid w:val="008371E4"/>
    <w:rsid w:val="0083761A"/>
    <w:rsid w:val="00840266"/>
    <w:rsid w:val="008403A9"/>
    <w:rsid w:val="0084059D"/>
    <w:rsid w:val="00840FE9"/>
    <w:rsid w:val="008416AC"/>
    <w:rsid w:val="00841ACF"/>
    <w:rsid w:val="00841D1C"/>
    <w:rsid w:val="008423ED"/>
    <w:rsid w:val="00842741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106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4D2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16A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116"/>
    <w:rsid w:val="00873CB0"/>
    <w:rsid w:val="00873F4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45F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2BD2"/>
    <w:rsid w:val="008A4DE3"/>
    <w:rsid w:val="008A4EE0"/>
    <w:rsid w:val="008A4F3D"/>
    <w:rsid w:val="008A6921"/>
    <w:rsid w:val="008A6A9D"/>
    <w:rsid w:val="008A6D66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A8C"/>
    <w:rsid w:val="008B63B0"/>
    <w:rsid w:val="008B6916"/>
    <w:rsid w:val="008B6929"/>
    <w:rsid w:val="008B74C4"/>
    <w:rsid w:val="008C07CC"/>
    <w:rsid w:val="008C2C70"/>
    <w:rsid w:val="008C43E8"/>
    <w:rsid w:val="008C4DB3"/>
    <w:rsid w:val="008C5360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2CA5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25A"/>
    <w:rsid w:val="009033E8"/>
    <w:rsid w:val="009040BE"/>
    <w:rsid w:val="00904838"/>
    <w:rsid w:val="009052B2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D76"/>
    <w:rsid w:val="0091609F"/>
    <w:rsid w:val="009174AF"/>
    <w:rsid w:val="00917969"/>
    <w:rsid w:val="00920A3D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6B5"/>
    <w:rsid w:val="009278C4"/>
    <w:rsid w:val="00927C34"/>
    <w:rsid w:val="00927C38"/>
    <w:rsid w:val="00930261"/>
    <w:rsid w:val="009317D0"/>
    <w:rsid w:val="00932A3E"/>
    <w:rsid w:val="00932CF5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15F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9B6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571B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1D3"/>
    <w:rsid w:val="00957DBA"/>
    <w:rsid w:val="009602FE"/>
    <w:rsid w:val="00960651"/>
    <w:rsid w:val="00960C15"/>
    <w:rsid w:val="00962C0B"/>
    <w:rsid w:val="00963063"/>
    <w:rsid w:val="009630FE"/>
    <w:rsid w:val="00963269"/>
    <w:rsid w:val="00964291"/>
    <w:rsid w:val="00964959"/>
    <w:rsid w:val="00964B88"/>
    <w:rsid w:val="009650EF"/>
    <w:rsid w:val="00965B2D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77EED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1B8"/>
    <w:rsid w:val="0099137F"/>
    <w:rsid w:val="00991B2E"/>
    <w:rsid w:val="009938B4"/>
    <w:rsid w:val="00993A72"/>
    <w:rsid w:val="00994ACB"/>
    <w:rsid w:val="009955A5"/>
    <w:rsid w:val="00995630"/>
    <w:rsid w:val="009967B4"/>
    <w:rsid w:val="00996810"/>
    <w:rsid w:val="00997D9D"/>
    <w:rsid w:val="009A05E0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4F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B10"/>
    <w:rsid w:val="009B3F5D"/>
    <w:rsid w:val="009B4822"/>
    <w:rsid w:val="009B4B1E"/>
    <w:rsid w:val="009B5008"/>
    <w:rsid w:val="009B54A6"/>
    <w:rsid w:val="009B5B12"/>
    <w:rsid w:val="009B72DE"/>
    <w:rsid w:val="009B7411"/>
    <w:rsid w:val="009B77AE"/>
    <w:rsid w:val="009C00BA"/>
    <w:rsid w:val="009C0642"/>
    <w:rsid w:val="009C0AF0"/>
    <w:rsid w:val="009C13A9"/>
    <w:rsid w:val="009C1ED1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755"/>
    <w:rsid w:val="009D2889"/>
    <w:rsid w:val="009D2BC0"/>
    <w:rsid w:val="009D317C"/>
    <w:rsid w:val="009D34F0"/>
    <w:rsid w:val="009D4419"/>
    <w:rsid w:val="009D5F68"/>
    <w:rsid w:val="009D65E3"/>
    <w:rsid w:val="009D66A9"/>
    <w:rsid w:val="009D793F"/>
    <w:rsid w:val="009D79B6"/>
    <w:rsid w:val="009D7A51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074"/>
    <w:rsid w:val="009E7447"/>
    <w:rsid w:val="009E7ADC"/>
    <w:rsid w:val="009E7EA5"/>
    <w:rsid w:val="009E7FCB"/>
    <w:rsid w:val="009F029D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31"/>
    <w:rsid w:val="00A10B74"/>
    <w:rsid w:val="00A10D22"/>
    <w:rsid w:val="00A11067"/>
    <w:rsid w:val="00A111E8"/>
    <w:rsid w:val="00A116EE"/>
    <w:rsid w:val="00A125C6"/>
    <w:rsid w:val="00A15F13"/>
    <w:rsid w:val="00A170D8"/>
    <w:rsid w:val="00A2017D"/>
    <w:rsid w:val="00A209A7"/>
    <w:rsid w:val="00A20DA3"/>
    <w:rsid w:val="00A2107A"/>
    <w:rsid w:val="00A23749"/>
    <w:rsid w:val="00A24FA9"/>
    <w:rsid w:val="00A25557"/>
    <w:rsid w:val="00A25E3A"/>
    <w:rsid w:val="00A26BF5"/>
    <w:rsid w:val="00A27BD7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644B"/>
    <w:rsid w:val="00A37018"/>
    <w:rsid w:val="00A37337"/>
    <w:rsid w:val="00A373C6"/>
    <w:rsid w:val="00A3749D"/>
    <w:rsid w:val="00A37D00"/>
    <w:rsid w:val="00A37DC6"/>
    <w:rsid w:val="00A4021A"/>
    <w:rsid w:val="00A408B3"/>
    <w:rsid w:val="00A40E68"/>
    <w:rsid w:val="00A41116"/>
    <w:rsid w:val="00A41178"/>
    <w:rsid w:val="00A4132D"/>
    <w:rsid w:val="00A41409"/>
    <w:rsid w:val="00A41FC5"/>
    <w:rsid w:val="00A4267D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46F"/>
    <w:rsid w:val="00A53E07"/>
    <w:rsid w:val="00A552D1"/>
    <w:rsid w:val="00A55B57"/>
    <w:rsid w:val="00A55E4C"/>
    <w:rsid w:val="00A55F34"/>
    <w:rsid w:val="00A55FAF"/>
    <w:rsid w:val="00A56B18"/>
    <w:rsid w:val="00A56B24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AA3"/>
    <w:rsid w:val="00A66DA1"/>
    <w:rsid w:val="00A66E6C"/>
    <w:rsid w:val="00A6769B"/>
    <w:rsid w:val="00A67700"/>
    <w:rsid w:val="00A706E5"/>
    <w:rsid w:val="00A70B75"/>
    <w:rsid w:val="00A7166C"/>
    <w:rsid w:val="00A7184B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B28"/>
    <w:rsid w:val="00A82DAA"/>
    <w:rsid w:val="00A830A2"/>
    <w:rsid w:val="00A830CF"/>
    <w:rsid w:val="00A838B6"/>
    <w:rsid w:val="00A83BB9"/>
    <w:rsid w:val="00A84460"/>
    <w:rsid w:val="00A85AC2"/>
    <w:rsid w:val="00A85B24"/>
    <w:rsid w:val="00A85BC4"/>
    <w:rsid w:val="00A85E6C"/>
    <w:rsid w:val="00A85EB0"/>
    <w:rsid w:val="00A86D1B"/>
    <w:rsid w:val="00A873D3"/>
    <w:rsid w:val="00A87AE8"/>
    <w:rsid w:val="00A90404"/>
    <w:rsid w:val="00A90444"/>
    <w:rsid w:val="00A90C39"/>
    <w:rsid w:val="00A917E9"/>
    <w:rsid w:val="00A926BE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A7F24"/>
    <w:rsid w:val="00AB0C29"/>
    <w:rsid w:val="00AB124F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579"/>
    <w:rsid w:val="00AC3C83"/>
    <w:rsid w:val="00AC513F"/>
    <w:rsid w:val="00AC5E64"/>
    <w:rsid w:val="00AC6669"/>
    <w:rsid w:val="00AC69F8"/>
    <w:rsid w:val="00AC78B9"/>
    <w:rsid w:val="00AC7D2B"/>
    <w:rsid w:val="00AD005C"/>
    <w:rsid w:val="00AD0148"/>
    <w:rsid w:val="00AD04C5"/>
    <w:rsid w:val="00AD0B72"/>
    <w:rsid w:val="00AD0E91"/>
    <w:rsid w:val="00AD1698"/>
    <w:rsid w:val="00AD17F4"/>
    <w:rsid w:val="00AD191E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D7DDE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1A1"/>
    <w:rsid w:val="00AF4C81"/>
    <w:rsid w:val="00AF4E93"/>
    <w:rsid w:val="00AF53BF"/>
    <w:rsid w:val="00AF584F"/>
    <w:rsid w:val="00AF63B8"/>
    <w:rsid w:val="00AF6D1D"/>
    <w:rsid w:val="00AF7217"/>
    <w:rsid w:val="00AF7C20"/>
    <w:rsid w:val="00AF7D08"/>
    <w:rsid w:val="00B00749"/>
    <w:rsid w:val="00B02759"/>
    <w:rsid w:val="00B02C1D"/>
    <w:rsid w:val="00B033DA"/>
    <w:rsid w:val="00B036F9"/>
    <w:rsid w:val="00B0394B"/>
    <w:rsid w:val="00B03BC3"/>
    <w:rsid w:val="00B03FD0"/>
    <w:rsid w:val="00B04D84"/>
    <w:rsid w:val="00B04E43"/>
    <w:rsid w:val="00B04EAD"/>
    <w:rsid w:val="00B05788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4FBB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5F3E"/>
    <w:rsid w:val="00B36813"/>
    <w:rsid w:val="00B36CC2"/>
    <w:rsid w:val="00B374EB"/>
    <w:rsid w:val="00B376DD"/>
    <w:rsid w:val="00B379F2"/>
    <w:rsid w:val="00B37E7E"/>
    <w:rsid w:val="00B407F1"/>
    <w:rsid w:val="00B40856"/>
    <w:rsid w:val="00B40865"/>
    <w:rsid w:val="00B40B29"/>
    <w:rsid w:val="00B412D4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3EA5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058"/>
    <w:rsid w:val="00B7315B"/>
    <w:rsid w:val="00B753B8"/>
    <w:rsid w:val="00B75AC7"/>
    <w:rsid w:val="00B762D4"/>
    <w:rsid w:val="00B8052A"/>
    <w:rsid w:val="00B8060E"/>
    <w:rsid w:val="00B8074F"/>
    <w:rsid w:val="00B8131D"/>
    <w:rsid w:val="00B8141F"/>
    <w:rsid w:val="00B81677"/>
    <w:rsid w:val="00B81891"/>
    <w:rsid w:val="00B81B3D"/>
    <w:rsid w:val="00B820A7"/>
    <w:rsid w:val="00B82EC9"/>
    <w:rsid w:val="00B83248"/>
    <w:rsid w:val="00B837D1"/>
    <w:rsid w:val="00B838C5"/>
    <w:rsid w:val="00B838E3"/>
    <w:rsid w:val="00B84020"/>
    <w:rsid w:val="00B841D1"/>
    <w:rsid w:val="00B8533E"/>
    <w:rsid w:val="00B85AF1"/>
    <w:rsid w:val="00B86325"/>
    <w:rsid w:val="00B865E5"/>
    <w:rsid w:val="00B87D36"/>
    <w:rsid w:val="00B87E58"/>
    <w:rsid w:val="00B907DA"/>
    <w:rsid w:val="00B909B0"/>
    <w:rsid w:val="00B90E4F"/>
    <w:rsid w:val="00B930E2"/>
    <w:rsid w:val="00B941A1"/>
    <w:rsid w:val="00B941BD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6F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2A04"/>
    <w:rsid w:val="00BB3EED"/>
    <w:rsid w:val="00BB45E9"/>
    <w:rsid w:val="00BB4843"/>
    <w:rsid w:val="00BB68B8"/>
    <w:rsid w:val="00BB6AD6"/>
    <w:rsid w:val="00BB6CAE"/>
    <w:rsid w:val="00BB7BFB"/>
    <w:rsid w:val="00BC1946"/>
    <w:rsid w:val="00BC25DB"/>
    <w:rsid w:val="00BC405E"/>
    <w:rsid w:val="00BC43D1"/>
    <w:rsid w:val="00BC6412"/>
    <w:rsid w:val="00BC6C3B"/>
    <w:rsid w:val="00BD014C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D7AEC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5A1E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053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3B41"/>
    <w:rsid w:val="00C04456"/>
    <w:rsid w:val="00C04AFC"/>
    <w:rsid w:val="00C04C02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4FD8"/>
    <w:rsid w:val="00C152DE"/>
    <w:rsid w:val="00C15CA6"/>
    <w:rsid w:val="00C17055"/>
    <w:rsid w:val="00C17240"/>
    <w:rsid w:val="00C179A3"/>
    <w:rsid w:val="00C17B7B"/>
    <w:rsid w:val="00C17ED8"/>
    <w:rsid w:val="00C209AE"/>
    <w:rsid w:val="00C217ED"/>
    <w:rsid w:val="00C21958"/>
    <w:rsid w:val="00C22783"/>
    <w:rsid w:val="00C229E1"/>
    <w:rsid w:val="00C23065"/>
    <w:rsid w:val="00C23468"/>
    <w:rsid w:val="00C237AF"/>
    <w:rsid w:val="00C23C97"/>
    <w:rsid w:val="00C2454D"/>
    <w:rsid w:val="00C25194"/>
    <w:rsid w:val="00C251EC"/>
    <w:rsid w:val="00C2559B"/>
    <w:rsid w:val="00C25B48"/>
    <w:rsid w:val="00C2640E"/>
    <w:rsid w:val="00C27E58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867"/>
    <w:rsid w:val="00C34A52"/>
    <w:rsid w:val="00C34A90"/>
    <w:rsid w:val="00C34E78"/>
    <w:rsid w:val="00C35368"/>
    <w:rsid w:val="00C35C0E"/>
    <w:rsid w:val="00C35C7C"/>
    <w:rsid w:val="00C35CA9"/>
    <w:rsid w:val="00C37404"/>
    <w:rsid w:val="00C3758E"/>
    <w:rsid w:val="00C3785C"/>
    <w:rsid w:val="00C379D7"/>
    <w:rsid w:val="00C404D9"/>
    <w:rsid w:val="00C40892"/>
    <w:rsid w:val="00C416F1"/>
    <w:rsid w:val="00C41CB2"/>
    <w:rsid w:val="00C42340"/>
    <w:rsid w:val="00C428AF"/>
    <w:rsid w:val="00C42A6F"/>
    <w:rsid w:val="00C43A04"/>
    <w:rsid w:val="00C44288"/>
    <w:rsid w:val="00C44DB7"/>
    <w:rsid w:val="00C45540"/>
    <w:rsid w:val="00C46134"/>
    <w:rsid w:val="00C46346"/>
    <w:rsid w:val="00C47C27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0A51"/>
    <w:rsid w:val="00C60F7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0D2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75C"/>
    <w:rsid w:val="00CA39FD"/>
    <w:rsid w:val="00CA3D50"/>
    <w:rsid w:val="00CA3DA4"/>
    <w:rsid w:val="00CA4675"/>
    <w:rsid w:val="00CA57D3"/>
    <w:rsid w:val="00CA6032"/>
    <w:rsid w:val="00CA67A2"/>
    <w:rsid w:val="00CA70E0"/>
    <w:rsid w:val="00CA72DE"/>
    <w:rsid w:val="00CB1166"/>
    <w:rsid w:val="00CB1E89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340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0B7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2848"/>
    <w:rsid w:val="00CE33A4"/>
    <w:rsid w:val="00CE3A2B"/>
    <w:rsid w:val="00CE3C7B"/>
    <w:rsid w:val="00CE4C9C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0CF"/>
    <w:rsid w:val="00D11234"/>
    <w:rsid w:val="00D12450"/>
    <w:rsid w:val="00D125DD"/>
    <w:rsid w:val="00D125F3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287"/>
    <w:rsid w:val="00D203D4"/>
    <w:rsid w:val="00D21398"/>
    <w:rsid w:val="00D23002"/>
    <w:rsid w:val="00D23262"/>
    <w:rsid w:val="00D23360"/>
    <w:rsid w:val="00D23876"/>
    <w:rsid w:val="00D23AF3"/>
    <w:rsid w:val="00D24200"/>
    <w:rsid w:val="00D24219"/>
    <w:rsid w:val="00D244AA"/>
    <w:rsid w:val="00D24E8F"/>
    <w:rsid w:val="00D258FB"/>
    <w:rsid w:val="00D26036"/>
    <w:rsid w:val="00D263A9"/>
    <w:rsid w:val="00D26A86"/>
    <w:rsid w:val="00D26CD5"/>
    <w:rsid w:val="00D26DCB"/>
    <w:rsid w:val="00D26F99"/>
    <w:rsid w:val="00D2743D"/>
    <w:rsid w:val="00D313B1"/>
    <w:rsid w:val="00D323C9"/>
    <w:rsid w:val="00D32B5D"/>
    <w:rsid w:val="00D33E66"/>
    <w:rsid w:val="00D343EC"/>
    <w:rsid w:val="00D35388"/>
    <w:rsid w:val="00D3731B"/>
    <w:rsid w:val="00D37918"/>
    <w:rsid w:val="00D37E61"/>
    <w:rsid w:val="00D4108D"/>
    <w:rsid w:val="00D41364"/>
    <w:rsid w:val="00D41951"/>
    <w:rsid w:val="00D420B6"/>
    <w:rsid w:val="00D4217C"/>
    <w:rsid w:val="00D429EF"/>
    <w:rsid w:val="00D4454E"/>
    <w:rsid w:val="00D455C9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930"/>
    <w:rsid w:val="00D53ED5"/>
    <w:rsid w:val="00D53F6B"/>
    <w:rsid w:val="00D54B2A"/>
    <w:rsid w:val="00D56773"/>
    <w:rsid w:val="00D57BD2"/>
    <w:rsid w:val="00D57EAF"/>
    <w:rsid w:val="00D61280"/>
    <w:rsid w:val="00D615B8"/>
    <w:rsid w:val="00D61730"/>
    <w:rsid w:val="00D6186B"/>
    <w:rsid w:val="00D624A2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154"/>
    <w:rsid w:val="00D67920"/>
    <w:rsid w:val="00D67930"/>
    <w:rsid w:val="00D70B3C"/>
    <w:rsid w:val="00D70FFB"/>
    <w:rsid w:val="00D725BD"/>
    <w:rsid w:val="00D72A05"/>
    <w:rsid w:val="00D72CA6"/>
    <w:rsid w:val="00D730F6"/>
    <w:rsid w:val="00D73E97"/>
    <w:rsid w:val="00D73EE7"/>
    <w:rsid w:val="00D7550B"/>
    <w:rsid w:val="00D75E2A"/>
    <w:rsid w:val="00D7605A"/>
    <w:rsid w:val="00D763FA"/>
    <w:rsid w:val="00D767CD"/>
    <w:rsid w:val="00D8047A"/>
    <w:rsid w:val="00D80678"/>
    <w:rsid w:val="00D80F92"/>
    <w:rsid w:val="00D813B5"/>
    <w:rsid w:val="00D83551"/>
    <w:rsid w:val="00D83A2E"/>
    <w:rsid w:val="00D844BF"/>
    <w:rsid w:val="00D84ED3"/>
    <w:rsid w:val="00D85AE8"/>
    <w:rsid w:val="00D85DB8"/>
    <w:rsid w:val="00D86645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5B7"/>
    <w:rsid w:val="00DA0737"/>
    <w:rsid w:val="00DA0B31"/>
    <w:rsid w:val="00DA0D3D"/>
    <w:rsid w:val="00DA0D53"/>
    <w:rsid w:val="00DA125A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A77BC"/>
    <w:rsid w:val="00DB0188"/>
    <w:rsid w:val="00DB0290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4C2D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BD4"/>
    <w:rsid w:val="00DC3D7A"/>
    <w:rsid w:val="00DC4262"/>
    <w:rsid w:val="00DC4A69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3F0C"/>
    <w:rsid w:val="00DD4DC9"/>
    <w:rsid w:val="00DD4F65"/>
    <w:rsid w:val="00DD4F7B"/>
    <w:rsid w:val="00DD515E"/>
    <w:rsid w:val="00DD5222"/>
    <w:rsid w:val="00DD61D2"/>
    <w:rsid w:val="00DD65DF"/>
    <w:rsid w:val="00DD7CFA"/>
    <w:rsid w:val="00DE1C51"/>
    <w:rsid w:val="00DE1CAA"/>
    <w:rsid w:val="00DE2828"/>
    <w:rsid w:val="00DE330C"/>
    <w:rsid w:val="00DE3464"/>
    <w:rsid w:val="00DE4720"/>
    <w:rsid w:val="00DE4834"/>
    <w:rsid w:val="00DE490F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596"/>
    <w:rsid w:val="00E03959"/>
    <w:rsid w:val="00E03A01"/>
    <w:rsid w:val="00E03B52"/>
    <w:rsid w:val="00E03C94"/>
    <w:rsid w:val="00E03DBD"/>
    <w:rsid w:val="00E040E4"/>
    <w:rsid w:val="00E042BA"/>
    <w:rsid w:val="00E042E5"/>
    <w:rsid w:val="00E048EF"/>
    <w:rsid w:val="00E05429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EC"/>
    <w:rsid w:val="00E20260"/>
    <w:rsid w:val="00E209F1"/>
    <w:rsid w:val="00E226D4"/>
    <w:rsid w:val="00E23D28"/>
    <w:rsid w:val="00E23FD1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C5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AC0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23F9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7F47"/>
    <w:rsid w:val="00E70331"/>
    <w:rsid w:val="00E718CB"/>
    <w:rsid w:val="00E71A68"/>
    <w:rsid w:val="00E72910"/>
    <w:rsid w:val="00E72929"/>
    <w:rsid w:val="00E730FF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94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376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B39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E0A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3B7"/>
    <w:rsid w:val="00EF24B6"/>
    <w:rsid w:val="00EF2604"/>
    <w:rsid w:val="00EF2700"/>
    <w:rsid w:val="00EF2E3E"/>
    <w:rsid w:val="00EF34D6"/>
    <w:rsid w:val="00EF4169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2A76"/>
    <w:rsid w:val="00F130AE"/>
    <w:rsid w:val="00F1339F"/>
    <w:rsid w:val="00F13AC3"/>
    <w:rsid w:val="00F13ECA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095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6979"/>
    <w:rsid w:val="00F2774D"/>
    <w:rsid w:val="00F27ED2"/>
    <w:rsid w:val="00F30026"/>
    <w:rsid w:val="00F3096B"/>
    <w:rsid w:val="00F30C79"/>
    <w:rsid w:val="00F3102F"/>
    <w:rsid w:val="00F310DC"/>
    <w:rsid w:val="00F32802"/>
    <w:rsid w:val="00F334E6"/>
    <w:rsid w:val="00F33C6A"/>
    <w:rsid w:val="00F33D80"/>
    <w:rsid w:val="00F34563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136A"/>
    <w:rsid w:val="00F4211D"/>
    <w:rsid w:val="00F42E7C"/>
    <w:rsid w:val="00F43C65"/>
    <w:rsid w:val="00F43D94"/>
    <w:rsid w:val="00F4401A"/>
    <w:rsid w:val="00F454B4"/>
    <w:rsid w:val="00F461C8"/>
    <w:rsid w:val="00F4645D"/>
    <w:rsid w:val="00F46E24"/>
    <w:rsid w:val="00F46E43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3A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7F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68D"/>
    <w:rsid w:val="00F747C6"/>
    <w:rsid w:val="00F74870"/>
    <w:rsid w:val="00F771A8"/>
    <w:rsid w:val="00F776CE"/>
    <w:rsid w:val="00F808B2"/>
    <w:rsid w:val="00F80A50"/>
    <w:rsid w:val="00F81327"/>
    <w:rsid w:val="00F815F8"/>
    <w:rsid w:val="00F8179F"/>
    <w:rsid w:val="00F81B3C"/>
    <w:rsid w:val="00F82685"/>
    <w:rsid w:val="00F829A5"/>
    <w:rsid w:val="00F82FE3"/>
    <w:rsid w:val="00F833C9"/>
    <w:rsid w:val="00F8355F"/>
    <w:rsid w:val="00F83C56"/>
    <w:rsid w:val="00F84837"/>
    <w:rsid w:val="00F854AD"/>
    <w:rsid w:val="00F8585A"/>
    <w:rsid w:val="00F85C9A"/>
    <w:rsid w:val="00F85F12"/>
    <w:rsid w:val="00F86510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395"/>
    <w:rsid w:val="00FA1977"/>
    <w:rsid w:val="00FA1AD0"/>
    <w:rsid w:val="00FA2902"/>
    <w:rsid w:val="00FA3036"/>
    <w:rsid w:val="00FA3816"/>
    <w:rsid w:val="00FA50A6"/>
    <w:rsid w:val="00FA5899"/>
    <w:rsid w:val="00FA6364"/>
    <w:rsid w:val="00FA7A67"/>
    <w:rsid w:val="00FA7F6C"/>
    <w:rsid w:val="00FB0328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1FAB"/>
    <w:rsid w:val="00FC210A"/>
    <w:rsid w:val="00FC24F4"/>
    <w:rsid w:val="00FC26D9"/>
    <w:rsid w:val="00FC2FA4"/>
    <w:rsid w:val="00FC31D9"/>
    <w:rsid w:val="00FC4B39"/>
    <w:rsid w:val="00FC5826"/>
    <w:rsid w:val="00FC6319"/>
    <w:rsid w:val="00FC6C97"/>
    <w:rsid w:val="00FC7476"/>
    <w:rsid w:val="00FC7CFB"/>
    <w:rsid w:val="00FD00E7"/>
    <w:rsid w:val="00FD047C"/>
    <w:rsid w:val="00FD04CC"/>
    <w:rsid w:val="00FD0F7A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72C"/>
    <w:rsid w:val="00FE1A17"/>
    <w:rsid w:val="00FE1A2D"/>
    <w:rsid w:val="00FE1B05"/>
    <w:rsid w:val="00FE2089"/>
    <w:rsid w:val="00FE2208"/>
    <w:rsid w:val="00FE22EA"/>
    <w:rsid w:val="00FE283F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D46"/>
    <w:rsid w:val="00FF1E24"/>
    <w:rsid w:val="00FF25D6"/>
    <w:rsid w:val="00FF26BD"/>
    <w:rsid w:val="00FF3439"/>
    <w:rsid w:val="00FF3821"/>
    <w:rsid w:val="00FF4419"/>
    <w:rsid w:val="00FF49F6"/>
    <w:rsid w:val="00FF54BD"/>
    <w:rsid w:val="00FF5806"/>
    <w:rsid w:val="00FF5A10"/>
    <w:rsid w:val="00FF7146"/>
    <w:rsid w:val="00FF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38E161E5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paragraph" w:styleId="3">
    <w:name w:val="heading 3"/>
    <w:basedOn w:val="a"/>
    <w:next w:val="a"/>
    <w:link w:val="3Char"/>
    <w:semiHidden/>
    <w:unhideWhenUsed/>
    <w:qFormat/>
    <w:rsid w:val="00022A10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3Char">
    <w:name w:val="제목 3 Char"/>
    <w:basedOn w:val="a0"/>
    <w:link w:val="3"/>
    <w:semiHidden/>
    <w:rsid w:val="00022A10"/>
    <w:rPr>
      <w:rFonts w:asciiTheme="majorHAnsi" w:eastAsiaTheme="majorEastAsia" w:hAnsiTheme="majorHAnsi" w:cstheme="majorBidi"/>
      <w:kern w:val="2"/>
      <w:sz w:val="22"/>
      <w:szCs w:val="22"/>
    </w:rPr>
  </w:style>
  <w:style w:type="character" w:styleId="ac">
    <w:name w:val="Unresolved Mention"/>
    <w:basedOn w:val="a0"/>
    <w:uiPriority w:val="99"/>
    <w:semiHidden/>
    <w:unhideWhenUsed/>
    <w:rsid w:val="00641A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0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5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8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6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2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6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6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D76109-FEE4-4209-B5E2-278B290E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43</Lines>
  <LinksUpToDate>false</LinksUpToDate>
  <Paragraphs>20</Paragraphs>
  <ScaleCrop>false</ScaleCrop>
  <CharactersWithSpaces>1244</CharactersWithSpaces>
  <SharedDoc>false</SharedDoc>
  <HyperlinksChanged>false</HyperlinksChanged>
  <AppVersion>16.0000</AppVersion>
  <Characters>982</Characters>
  <Pages>1</Pages>
  <DocSecurity>0</DocSecurity>
  <Words>254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2025-12-22T23:31:00Z</dcterms:modified>
  <cp:keywords/>
  <dc:subject/>
  <dc:title>보도자료</dc:title>
  <cp:lastPrinted>2025-12-22T05:59:00Z</cp:lastPrinted>
  <cp:lastModifiedBy>강철(Chul Kang)/커뮤니케이션팀</cp:lastModifiedBy>
  <dcterms:created xsi:type="dcterms:W3CDTF">2025-12-22T06:07:00Z</dcterms:creat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